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724" w:rsidRDefault="005F57DC">
      <w:r>
        <w:rPr>
          <w:b/>
          <w:bCs/>
          <w:noProof/>
          <w:lang w:val="en-GB" w:eastAsia="en-GB"/>
        </w:rPr>
        <w:pict>
          <v:shapetype id="_x0000_t202" coordsize="21600,21600" o:spt="202" path="m,l,21600r21600,l21600,xe">
            <v:stroke joinstyle="miter"/>
            <v:path gradientshapeok="t" o:connecttype="rect"/>
          </v:shapetype>
          <v:shape id="Text Box 14" o:spid="_x0000_s1026" type="#_x0000_t202" alt="Report title" style="position:absolute;margin-left:36.3pt;margin-top:121pt;width:540pt;height:164.7pt;z-index:-251641856;visibility:visible;mso-position-horizontal-relative:page;mso-position-vertical-relative:margin;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ldafQIAAFwFAAAOAAAAZHJzL2Uyb0RvYy54bWysVFtP2zAUfp+0/2D5fSRFG2IVKepATJMQ&#10;IGDi2XXsNprj49luk+7X77OTlI3thWkvzsm5n+9czs771rCd8qEhW/HZUcmZspLqxq4r/vXx6t0p&#10;ZyEKWwtDVlV8rwI/X7x9c9a5uTqmDZlaeQYnNsw7V/FNjG5eFEFuVCvCETllIdTkWxHx69dF7UUH&#10;760pjsvypOjI186TVCGAezkI+SL711rJeKt1UJGZiiO3mF+f31V6i8WZmK+9cJtGjmmIf8iiFY1F&#10;0IOrSxEF2/rmD1dtIz0F0vFIUluQ1o1UuQZUMytfVPOwEU7lWgBOcAeYwv9zK292d541NXr3njMr&#10;WvToUfWRfaKeJVatggRe98qRjyw20agEWufCHLYPDtaxhzIcTPwAZsKi175NX1TJIAf8+wPkKYQE&#10;8+T0w2lZQiQhOy4/zk4+5qYUz+bOh/hZUcsSUXGPnmaoxe46RKQC1UklRbN01RiT+2rsbwwoJk6R&#10;ch9yzFTcG5X0jL1XGlDkVBMDha9XF8azYV4w0MhzmprsDAZJUSPgK21Hk2St8pi+0v5glOOTjQf7&#10;trHkM0B5iVQqYCcw/vW33CEkrgf9CYoBgIRF7Ff92NwV1Xv01tOwMsHJqwb4X4sQ74THjgAL7H28&#10;xaMNdRWnkeJsQ/7H3/hJH6MLKWcddq7i4ftWeMWZ+WIx1HAZJ8JPxGoi7La9INQxw0VxMpMw8NFM&#10;pPbUPuEcLFMUiISViFXx1URexKGTOCdSLZdZCWvoRLy2D04m1wnONE2P/ZPwbhy5iGm9oWkbxfzF&#10;5A26ydLSchtJN3ksE6ADiiPQWOE8reO5STfi1/+s9XwUFz8BAAD//wMAUEsDBBQABgAIAAAAIQAR&#10;hIcG4AAAAAsBAAAPAAAAZHJzL2Rvd25yZXYueG1sTI/bToQwEIbvTXyHZky8cwvdAysybIiJF2Y9&#10;RNwH6NIKRDoltLD49pYrvZyZL/98f3aYTccmPbjWEkK8ioBpqqxqqUY4fT7d7YE5L0nJzpJG+NEO&#10;Dvn1VSZTZS/0oafS1yyEkEslQuN9n3LuqkYb6Va21xRuX3Yw0odxqLka5CWEm46LKNpxI1sKHxrZ&#10;68dGV9/laBCmVyOK5+rtnpcvYp0k6+N7MR4Rb2/m4gGY17P/g2HRD+qQB6ezHUk51iEkYhdIBLER&#10;odMCxNtldUbYJvEGeJ7x/x3yXwAAAP//AwBQSwECLQAUAAYACAAAACEAtoM4kv4AAADhAQAAEwAA&#10;AAAAAAAAAAAAAAAAAAAAW0NvbnRlbnRfVHlwZXNdLnhtbFBLAQItABQABgAIAAAAIQA4/SH/1gAA&#10;AJQBAAALAAAAAAAAAAAAAAAAAC8BAABfcmVscy8ucmVsc1BLAQItABQABgAIAAAAIQDUsldafQIA&#10;AFwFAAAOAAAAAAAAAAAAAAAAAC4CAABkcnMvZTJvRG9jLnhtbFBLAQItABQABgAIAAAAIQARhIcG&#10;4AAAAAsBAAAPAAAAAAAAAAAAAAAAANcEAABkcnMvZG93bnJldi54bWxQSwUGAAAAAAQABADzAAAA&#10;5AUAAAAA&#10;" o:allowoverlap="f" filled="f" stroked="f">
            <v:textbox inset="0,0,0,0">
              <w:txbxContent>
                <w:sdt>
                  <w:sdtPr>
                    <w:rPr>
                      <w:sz w:val="124"/>
                      <w:szCs w:val="124"/>
                    </w:rPr>
                    <w:alias w:val="Title"/>
                    <w:tag w:val=""/>
                    <w:id w:val="669530345"/>
                    <w:dataBinding w:prefixMappings="xmlns:ns0='http://purl.org/dc/elements/1.1/' xmlns:ns1='http://schemas.openxmlformats.org/package/2006/metadata/core-properties' " w:xpath="/ns1:coreProperties[1]/ns0:title[1]" w:storeItemID="{6C3C8BC8-F283-45AE-878A-BAB7291924A1}"/>
                    <w:text/>
                  </w:sdtPr>
                  <w:sdtEndPr/>
                  <w:sdtContent>
                    <w:p w:rsidR="00496101" w:rsidRPr="00C574A4" w:rsidRDefault="00CB2F0C" w:rsidP="009B0716">
                      <w:pPr>
                        <w:pStyle w:val="Title"/>
                        <w:jc w:val="center"/>
                        <w:rPr>
                          <w:sz w:val="124"/>
                          <w:szCs w:val="124"/>
                        </w:rPr>
                      </w:pPr>
                      <w:r>
                        <w:rPr>
                          <w:sz w:val="124"/>
                          <w:szCs w:val="124"/>
                        </w:rPr>
                        <w:t>Assignment 02</w:t>
                      </w:r>
                    </w:p>
                  </w:sdtContent>
                </w:sdt>
                <w:p w:rsidR="00496101" w:rsidRPr="00517329" w:rsidRDefault="005F57DC" w:rsidP="00A05611">
                  <w:pPr>
                    <w:pStyle w:val="Subtitle"/>
                    <w:ind w:left="709" w:right="720"/>
                    <w:jc w:val="center"/>
                    <w:rPr>
                      <w:color w:val="0070C0"/>
                    </w:rPr>
                  </w:pPr>
                  <w:sdt>
                    <w:sdtPr>
                      <w:rPr>
                        <w:b w:val="0"/>
                        <w:caps w:val="0"/>
                        <w:color w:val="0070C0"/>
                        <w:sz w:val="52"/>
                        <w:szCs w:val="16"/>
                      </w:rPr>
                      <w:alias w:val="Subtitle"/>
                      <w:tag w:val=""/>
                      <w:id w:val="-2055537761"/>
                      <w:dataBinding w:prefixMappings="xmlns:ns0='http://purl.org/dc/elements/1.1/' xmlns:ns1='http://schemas.openxmlformats.org/package/2006/metadata/core-properties' " w:xpath="/ns1:coreProperties[1]/ns0:subject[1]" w:storeItemID="{6C3C8BC8-F283-45AE-878A-BAB7291924A1}"/>
                      <w:text/>
                    </w:sdtPr>
                    <w:sdtEndPr/>
                    <w:sdtContent>
                      <w:r w:rsidR="00206680" w:rsidRPr="00517329">
                        <w:rPr>
                          <w:b w:val="0"/>
                          <w:caps w:val="0"/>
                          <w:color w:val="0070C0"/>
                          <w:sz w:val="52"/>
                          <w:szCs w:val="16"/>
                        </w:rPr>
                        <w:t>D</w:t>
                      </w:r>
                      <w:r w:rsidR="00AB1146" w:rsidRPr="00517329">
                        <w:rPr>
                          <w:b w:val="0"/>
                          <w:caps w:val="0"/>
                          <w:color w:val="0070C0"/>
                          <w:sz w:val="52"/>
                          <w:szCs w:val="16"/>
                        </w:rPr>
                        <w:t>eadline</w:t>
                      </w:r>
                      <w:r w:rsidR="00206680" w:rsidRPr="00517329">
                        <w:rPr>
                          <w:b w:val="0"/>
                          <w:caps w:val="0"/>
                          <w:color w:val="0070C0"/>
                          <w:sz w:val="52"/>
                          <w:szCs w:val="16"/>
                        </w:rPr>
                        <w:t xml:space="preserve">: </w:t>
                      </w:r>
                      <w:r w:rsidR="00C574A4" w:rsidRPr="00517329">
                        <w:rPr>
                          <w:b w:val="0"/>
                          <w:caps w:val="0"/>
                          <w:color w:val="0070C0"/>
                          <w:sz w:val="52"/>
                          <w:szCs w:val="16"/>
                        </w:rPr>
                        <w:t xml:space="preserve">Day </w:t>
                      </w:r>
                      <w:r w:rsidR="0049357B">
                        <w:rPr>
                          <w:b w:val="0"/>
                          <w:caps w:val="0"/>
                          <w:color w:val="0070C0"/>
                          <w:sz w:val="52"/>
                          <w:szCs w:val="16"/>
                        </w:rPr>
                        <w:t>2</w:t>
                      </w:r>
                      <w:r w:rsidR="00A05611">
                        <w:rPr>
                          <w:b w:val="0"/>
                          <w:caps w:val="0"/>
                          <w:color w:val="0070C0"/>
                          <w:sz w:val="52"/>
                          <w:szCs w:val="16"/>
                        </w:rPr>
                        <w:t>2</w:t>
                      </w:r>
                      <w:r w:rsidR="00EF3B96">
                        <w:rPr>
                          <w:b w:val="0"/>
                          <w:caps w:val="0"/>
                          <w:color w:val="0070C0"/>
                          <w:sz w:val="52"/>
                          <w:szCs w:val="16"/>
                        </w:rPr>
                        <w:t>/03</w:t>
                      </w:r>
                      <w:r w:rsidR="00206680" w:rsidRPr="00517329">
                        <w:rPr>
                          <w:b w:val="0"/>
                          <w:caps w:val="0"/>
                          <w:color w:val="0070C0"/>
                          <w:sz w:val="52"/>
                          <w:szCs w:val="16"/>
                        </w:rPr>
                        <w:t>/</w:t>
                      </w:r>
                      <w:r w:rsidR="001B1FCA">
                        <w:rPr>
                          <w:b w:val="0"/>
                          <w:caps w:val="0"/>
                          <w:color w:val="0070C0"/>
                          <w:sz w:val="52"/>
                          <w:szCs w:val="16"/>
                        </w:rPr>
                        <w:t>2017</w:t>
                      </w:r>
                      <w:r w:rsidR="00206680" w:rsidRPr="00517329">
                        <w:rPr>
                          <w:b w:val="0"/>
                          <w:caps w:val="0"/>
                          <w:color w:val="0070C0"/>
                          <w:sz w:val="52"/>
                          <w:szCs w:val="16"/>
                        </w:rPr>
                        <w:t xml:space="preserve"> @ 23:59</w:t>
                      </w:r>
                    </w:sdtContent>
                  </w:sdt>
                </w:p>
                <w:sdt>
                  <w:sdtPr>
                    <w:rPr>
                      <w:b/>
                      <w:bCs/>
                      <w:color w:val="000000" w:themeColor="text1"/>
                      <w:sz w:val="36"/>
                      <w:szCs w:val="24"/>
                    </w:rPr>
                    <w:alias w:val="Quote or Abstract"/>
                    <w:tag w:val="Quote or Abstract"/>
                    <w:id w:val="-247963122"/>
                    <w:dataBinding w:prefixMappings="xmlns:ns0='http://schemas.microsoft.com/office/2006/coverPageProps'" w:xpath="/ns0:CoverPageProperties[1]/ns0:Abstract[1]" w:storeItemID="{55AF091B-3C7A-41E3-B477-F2FDAA23CFDA}"/>
                    <w:text/>
                  </w:sdtPr>
                  <w:sdtEndPr/>
                  <w:sdtContent>
                    <w:p w:rsidR="00496101" w:rsidRPr="00517329" w:rsidRDefault="00517329" w:rsidP="00517329">
                      <w:pPr>
                        <w:pStyle w:val="Abstract"/>
                        <w:spacing w:after="600"/>
                        <w:jc w:val="center"/>
                        <w:rPr>
                          <w:b/>
                          <w:bCs/>
                          <w:color w:val="000000" w:themeColor="text1"/>
                          <w:sz w:val="36"/>
                          <w:szCs w:val="24"/>
                        </w:rPr>
                      </w:pPr>
                      <w:r w:rsidRPr="003104ED">
                        <w:rPr>
                          <w:b/>
                          <w:bCs/>
                          <w:color w:val="000000" w:themeColor="text1"/>
                          <w:sz w:val="36"/>
                          <w:szCs w:val="24"/>
                        </w:rPr>
                        <w:t>[Tot</w:t>
                      </w:r>
                      <w:r w:rsidR="006466F6" w:rsidRPr="003104ED">
                        <w:rPr>
                          <w:b/>
                          <w:bCs/>
                          <w:color w:val="000000" w:themeColor="text1"/>
                          <w:sz w:val="36"/>
                          <w:szCs w:val="24"/>
                        </w:rPr>
                        <w:t>al Marks:</w:t>
                      </w:r>
                      <w:r w:rsidR="00EF3B96" w:rsidRPr="003104ED">
                        <w:rPr>
                          <w:b/>
                          <w:bCs/>
                          <w:color w:val="000000" w:themeColor="text1"/>
                          <w:sz w:val="36"/>
                          <w:szCs w:val="24"/>
                        </w:rPr>
                        <w:t xml:space="preserve"> </w:t>
                      </w:r>
                      <w:r w:rsidR="000F39DF" w:rsidRPr="003104ED">
                        <w:rPr>
                          <w:b/>
                          <w:bCs/>
                          <w:color w:val="000000" w:themeColor="text1"/>
                          <w:sz w:val="36"/>
                          <w:szCs w:val="24"/>
                        </w:rPr>
                        <w:t xml:space="preserve">8/2 = </w:t>
                      </w:r>
                      <w:r w:rsidR="00EF3B96" w:rsidRPr="003104ED">
                        <w:rPr>
                          <w:b/>
                          <w:bCs/>
                          <w:color w:val="000000" w:themeColor="text1"/>
                          <w:sz w:val="36"/>
                          <w:szCs w:val="24"/>
                        </w:rPr>
                        <w:t>4</w:t>
                      </w:r>
                      <w:r w:rsidRPr="003104ED">
                        <w:rPr>
                          <w:b/>
                          <w:bCs/>
                          <w:color w:val="000000" w:themeColor="text1"/>
                          <w:sz w:val="36"/>
                          <w:szCs w:val="24"/>
                        </w:rPr>
                        <w:t>]</w:t>
                      </w:r>
                    </w:p>
                  </w:sdtContent>
                </w:sdt>
                <w:p w:rsidR="004B7324" w:rsidRDefault="004B7324"/>
              </w:txbxContent>
            </v:textbox>
            <w10:wrap anchorx="page" anchory="margin"/>
          </v:shape>
        </w:pict>
      </w:r>
      <w:r>
        <w:rPr>
          <w:noProof/>
          <w:lang w:val="en-GB" w:eastAsia="en-GB"/>
        </w:rPr>
        <w:pict>
          <v:shape id="Text Box 2" o:spid="_x0000_s1027" type="#_x0000_t202" style="position:absolute;margin-left:40.3pt;margin-top:4.65pt;width:545.45pt;height:87.55pt;z-index:251679744;visibility:visible;mso-wrap-distance-top:7.2pt;mso-wrap-distance-bottom:7.2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8KlDgIAAPwDAAAOAAAAZHJzL2Uyb0RvYy54bWysU9tuGyEQfa/Uf0C813upHdsrr6M0aapK&#10;6UVK+gEsy3pRgaGAvet+fQbWcaz2rSoPiGGYM3PODJvrUStyEM5LMDUtZjklwnBopdnV9MfT/bsV&#10;JT4w0zIFRtT0KDy93r59sxlsJUroQbXCEQQxvhpsTfsQbJVlnvdCMz8DKww6O3CaBTTdLmsdGxBd&#10;q6zM86tsANdaB1x4j7d3k5NuE37XCR6+dZ0XgaiaYm0h7S7tTdyz7YZVO8dsL/mpDPYPVWgmDSY9&#10;Q92xwMjeyb+gtOQOPHRhxkFn0HWSi8QB2RT5H2wee2ZF4oLieHuWyf8/WP718N0R2db0fb6kxDCN&#10;TXoSYyAfYCRl1GewvsJnjxYfhhGvsc+Jq7cPwH96YuC2Z2YnbpyDoResxfqKGJldhE44PoI0wxdo&#10;MQ3bB0hAY+d0FA/lIIiOfTqeexNL4Xh5tS6XZbGghKOvwLVaLVIOVr2EW+fDJwGaxENNHTY/wbPD&#10;gw+xHFa9PInZDNxLpdIAKEOGmq4X5SIFXHi0DDifSuqarvK4pomJLD+aNgUHJtV0xgTKnGhHphPn&#10;MDZjUjhpEiVpoD2iDg6mccTvg4ce3G9KBhzFmvpfe+YEJeqzQS3XxXweZzcZ88WyRMNdeppLDzMc&#10;oWoaKJmOtyHN+0T5BjXvZFLjtZJTyThiSaTTd4gzfGmnV6+fdvsMAAD//wMAUEsDBBQABgAIAAAA&#10;IQC/t4IW3gAAAAkBAAAPAAAAZHJzL2Rvd25yZXYueG1sTI/NTsMwEITvSH0Ha5G4UTs0LWmIU6Ei&#10;riDKj8TNjbdJ1HgdxW4T3p7tCW6zmtHMt8Vmcp044xBaTxqSuQKBVHnbUq3h4/35NgMRoiFrOk+o&#10;4QcDbMrZVWFy60d6w/Mu1oJLKORGQxNjn0sZqgadCXPfI7F38IMzkc+hlnYwI5e7Tt4ptZLOtMQL&#10;jelx22B13J2chs+Xw/dXql7rJ7fsRz8pSW4ttb65nh4fQESc4l8YLviMDiUz7f2JbBCdhkytOKlh&#10;vQBxsZP7ZAlizypLU5BlIf9/UP4CAAD//wMAUEsBAi0AFAAGAAgAAAAhALaDOJL+AAAA4QEAABMA&#10;AAAAAAAAAAAAAAAAAAAAAFtDb250ZW50X1R5cGVzXS54bWxQSwECLQAUAAYACAAAACEAOP0h/9YA&#10;AACUAQAACwAAAAAAAAAAAAAAAAAvAQAAX3JlbHMvLnJlbHNQSwECLQAUAAYACAAAACEAo/fCpQ4C&#10;AAD8AwAADgAAAAAAAAAAAAAAAAAuAgAAZHJzL2Uyb0RvYy54bWxQSwECLQAUAAYACAAAACEAv7eC&#10;Ft4AAAAJAQAADwAAAAAAAAAAAAAAAABoBAAAZHJzL2Rvd25yZXYueG1sUEsFBgAAAAAEAAQA8wAA&#10;AHMFAAAAAA==&#10;" filled="f" stroked="f">
            <v:textbox>
              <w:txbxContent>
                <w:p w:rsidR="00F05724" w:rsidRPr="000530C6" w:rsidRDefault="00B4324C" w:rsidP="00B4324C">
                  <w:pPr>
                    <w:pBdr>
                      <w:top w:val="single" w:sz="24" w:space="8" w:color="EF4623" w:themeColor="accent1"/>
                      <w:bottom w:val="single" w:sz="24" w:space="8" w:color="EF4623" w:themeColor="accent1"/>
                    </w:pBdr>
                    <w:spacing w:after="0"/>
                    <w:jc w:val="center"/>
                    <w:rPr>
                      <w:b/>
                      <w:i/>
                      <w:iCs/>
                      <w:color w:val="E0E0E0" w:themeColor="accent2" w:themeTint="66"/>
                      <w:sz w:val="36"/>
                      <w:szCs w:val="36"/>
                    </w:rPr>
                  </w:pPr>
                  <w:r>
                    <w:rPr>
                      <w:b/>
                      <w:i/>
                      <w:iCs/>
                      <w:color w:val="E0E0E0" w:themeColor="accent2" w:themeTint="66"/>
                      <w:sz w:val="36"/>
                      <w:szCs w:val="36"/>
                    </w:rPr>
                    <w:t>Database management system</w:t>
                  </w:r>
                </w:p>
                <w:p w:rsidR="00E8497B" w:rsidRPr="000530C6" w:rsidRDefault="0024367D" w:rsidP="00353412">
                  <w:pPr>
                    <w:pBdr>
                      <w:top w:val="single" w:sz="24" w:space="8" w:color="EF4623" w:themeColor="accent1"/>
                      <w:bottom w:val="single" w:sz="24" w:space="8" w:color="EF4623" w:themeColor="accent1"/>
                    </w:pBdr>
                    <w:spacing w:after="0"/>
                    <w:jc w:val="center"/>
                    <w:rPr>
                      <w:b/>
                      <w:i/>
                      <w:iCs/>
                      <w:color w:val="E0E0E0" w:themeColor="accent2" w:themeTint="66"/>
                      <w:sz w:val="36"/>
                      <w:szCs w:val="36"/>
                    </w:rPr>
                  </w:pPr>
                  <w:r>
                    <w:rPr>
                      <w:b/>
                      <w:i/>
                      <w:iCs/>
                      <w:color w:val="E0E0E0" w:themeColor="accent2" w:themeTint="66"/>
                      <w:sz w:val="36"/>
                      <w:szCs w:val="36"/>
                    </w:rPr>
                    <w:t>IT-344</w:t>
                  </w:r>
                </w:p>
              </w:txbxContent>
            </v:textbox>
            <w10:wrap type="topAndBottom" anchorx="page"/>
          </v:shape>
        </w:pict>
      </w:r>
    </w:p>
    <w:sdt>
      <w:sdtPr>
        <w:id w:val="-1975434350"/>
        <w:docPartObj>
          <w:docPartGallery w:val="Cover Pages"/>
          <w:docPartUnique/>
        </w:docPartObj>
      </w:sdtPr>
      <w:sdtEndPr/>
      <w:sdtContent>
        <w:p w:rsidR="00496101" w:rsidRDefault="00496101"/>
        <w:p w:rsidR="00496101" w:rsidRDefault="005F57DC" w:rsidP="009B0716">
          <w:pPr>
            <w:jc w:val="center"/>
            <w:rPr>
              <w:b/>
              <w:bCs/>
            </w:rPr>
          </w:pPr>
          <w:r>
            <w:rPr>
              <w:noProof/>
              <w:lang w:val="en-GB" w:eastAsia="en-GB"/>
            </w:rPr>
            <w:pict>
              <v:group id="Group 198" o:spid="_x0000_s1028" style="position:absolute;left:0;text-align:left;margin-left:-102.4pt;margin-top:395.75pt;width:516.65pt;height:261.9pt;z-index:251677696;mso-wrap-distance-left:14.4pt;mso-wrap-distance-top:3.6pt;mso-wrap-distance-right:14.4pt;mso-wrap-distance-bottom:3.6pt;mso-position-horizontal-relative:margin;mso-position-vertical-relative:margin;mso-width-relative:margin;mso-height-relative:margin" coordorigin=",228" coordsize="35674,20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gAMAALkKAAAOAAAAZHJzL2Uyb0RvYy54bWzMVllv1DoUfkfiP1h+p5lkMlvUFJVCK6QK&#10;KlrEs+s4kwjHNranSe+vv+c4SxeGrUjAPGS8nPU753zJ4cuukeRGWFdrldP4YEaJUFwXtdrm9OPV&#10;6Ys1Jc4zVTCplcjprXD05dHzZ4etyUSiKy0LYQkYUS5rTU4r700WRY5XomHuQBuh4LLUtmEetnYb&#10;FZa1YL2RUTKbLaNW28JYzYVzcPq6v6RHwX5ZCu7fl6UTnsicQmw+PG14XuMzOjpk2dYyU9V8CIM9&#10;IYqG1QqcTqZeM8/IztZfmWpqbrXTpT/guol0WdZchBwgm3j2KJszq3cm5LLN2q2ZYAJoH+H0ZLP8&#10;3c2FJXUBtdtAqRRroEjBL8EDgKc12wykzqy5NBd2ONj2O8y4K22D/5AL6QKwtxOwovOEw+FysYzT&#10;xYISDnfzebKM5wP0vIL63OklyTrd9EXh1ZtBe75YrtIUokPtZLZabVYxykSj8whjnEJqDbSSu0PL&#10;/R5alxUzIhTBIQ4TWpsRrQ/QZExtpQDEQuwYAEhOcLnMAXLfxOpeziNeDzNO09UqeZAwy4x1/kzo&#10;huAipxZiCP3Hbs6d77EZRdCx07IuTmspwwaHS5xIS24YjAXjXCg/IvpAUiqUVxo1e6N4AnCPKYWV&#10;v5UC5aT6IEroJSh4EoIJU/y1oxBDxQrR+1/M4DekN2mE6gaDKF2C/8l2/D3bfZSDPKqKQAKT8uzH&#10;ypNG8KyVn5SbWmm7z4Cc4Ct7+RGkHhpEyXfXXZizUEk8udbFLXST1T0pOcNPayjmOXP+gllgIeAr&#10;YFb/Hh6l1G1O9bCipNL2v33nKA/tDreUtMBqOXVfdswKSuRbBYOwidMUaTBs0sUqgY29f3N9/0bt&#10;mhMNHRIDhxselijv5bgsrW4+AQEfo1e4YoqD75xyb8fNie/ZFiici+PjIAbUZ5g/V5eGo3HEGZv1&#10;qvvErBk62sMsvNPj8LHsUWP3sqip9PHO67IOXX+H61ABIAKksD/ACPA2GhnhCuf4le4InkFHov+B&#10;EIjv4AKzHs6/Tw3rzXIeGgYaeR8bxus4jteBpyc2/GVymOYbR5hAny3ni35Ophsw3nNBPxwDx2Be&#10;ffxhtYcHfmLc9g/5Tyj+6SEvPo8c+eMhn4/l/etDPkz8niHHdn3qgPt/abzD6x++j8I7Y/iWww+w&#10;+/tAB3dfnEf/AwAA//8DAFBLAwQUAAYACAAAACEAXM3reuMAAAANAQAADwAAAGRycy9kb3ducmV2&#10;LnhtbEyPwU7DMAyG70i8Q2QkblualkIpTadpAk7TJDYkxC1rvLZak1RN1nZvjznBzZY//f7+YjWb&#10;jo04+NZZCWIZAUNbOd3aWsLn4W2RAfNBWa06Z1HCFT2sytubQuXaTfYDx32oGYVYnysJTQh9zrmv&#10;GjTKL12Plm4nNxgVaB1qrgc1UbjpeBxFj9yo1tKHRvW4abA67y9GwvukpnUiXsft+bS5fh/S3ddW&#10;oJT3d/P6BVjAOfzB8KtP6lCS09FdrPask7CIowdyDxKenkUKjJAszmg4EpuINAFeFvx/i/IHAAD/&#10;/wMAUEsBAi0AFAAGAAgAAAAhALaDOJL+AAAA4QEAABMAAAAAAAAAAAAAAAAAAAAAAFtDb250ZW50&#10;X1R5cGVzXS54bWxQSwECLQAUAAYACAAAACEAOP0h/9YAAACUAQAACwAAAAAAAAAAAAAAAAAvAQAA&#10;X3JlbHMvLnJlbHNQSwECLQAUAAYACAAAACEA86pP/4ADAAC5CgAADgAAAAAAAAAAAAAAAAAuAgAA&#10;ZHJzL2Uyb0RvYy54bWxQSwECLQAUAAYACAAAACEAXM3reuMAAAANAQAADwAAAAAAAAAAAAAAAADa&#10;BQAAZHJzL2Rvd25yZXYueG1sUEsFBgAAAAAEAAQA8wAAAOoGAAAAAA==&#10;">
                <v:rect id="Rectangle 199" o:spid="_x0000_s1029" style="position:absolute;top:228;width:35674;height:24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mpwgAAANwAAAAPAAAAZHJzL2Rvd25yZXYueG1sRE9NawIx&#10;EL0X/A9hhN5qtoVKXY1ShUqPaqXobdiMm8XNJGyy7tpfb4SCt3m8z5kteluLCzWhcqzgdZSBIC6c&#10;rrhUsP/5evkAESKyxtoxKbhSgMV88DTDXLuOt3TZxVKkEA45KjAx+lzKUBiyGEbOEyfu5BqLMcGm&#10;lLrBLoXbWr5l2VharDg1GPS0MlScd61V4Nf7zfFklr4bX3/f133ZHv6qVqnnYf85BRGpjw/xv/tb&#10;p/mTCdyfSRfI+Q0AAP//AwBQSwECLQAUAAYACAAAACEA2+H2y+4AAACFAQAAEwAAAAAAAAAAAAAA&#10;AAAAAAAAW0NvbnRlbnRfVHlwZXNdLnhtbFBLAQItABQABgAIAAAAIQBa9CxbvwAAABUBAAALAAAA&#10;AAAAAAAAAAAAAB8BAABfcmVscy8ucmVsc1BLAQItABQABgAIAAAAIQC8NvmpwgAAANwAAAAPAAAA&#10;AAAAAAAAAAAAAAcCAABkcnMvZG93bnJldi54bWxQSwUGAAAAAAMAAwC3AAAA9gIAAAAA&#10;" fillcolor="#ef4623 [3204]" stroked="f" strokeweight="2pt">
                  <v:textbox>
                    <w:txbxContent>
                      <w:p w:rsidR="00517329" w:rsidRPr="0058689F" w:rsidRDefault="00517329" w:rsidP="00517329">
                        <w:pPr>
                          <w:rPr>
                            <w:rFonts w:asciiTheme="majorHAnsi" w:eastAsiaTheme="majorEastAsia" w:hAnsiTheme="majorHAnsi" w:cstheme="majorBidi"/>
                            <w:b/>
                            <w:bCs/>
                            <w:color w:val="FFFFFF" w:themeColor="background1"/>
                            <w:sz w:val="28"/>
                            <w:szCs w:val="28"/>
                          </w:rPr>
                        </w:pPr>
                        <w:r w:rsidRPr="0058689F">
                          <w:rPr>
                            <w:rFonts w:asciiTheme="majorHAnsi" w:eastAsiaTheme="majorEastAsia" w:hAnsiTheme="majorHAnsi" w:cstheme="majorBidi"/>
                            <w:b/>
                            <w:bCs/>
                            <w:color w:val="FFFFFF" w:themeColor="background1"/>
                            <w:sz w:val="28"/>
                            <w:szCs w:val="28"/>
                          </w:rPr>
                          <w:t>Instructions:</w:t>
                        </w:r>
                      </w:p>
                    </w:txbxContent>
                  </v:textbox>
                </v:rect>
                <v:shape id="Text Box 200" o:spid="_x0000_s1030" type="#_x0000_t202" style="position:absolute;top:2896;width:35674;height:18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rsidR="0058689F" w:rsidRPr="0058689F" w:rsidRDefault="0058689F" w:rsidP="0058689F">
                        <w:pPr>
                          <w:pStyle w:val="ListParagraph"/>
                          <w:numPr>
                            <w:ilvl w:val="0"/>
                            <w:numId w:val="6"/>
                          </w:numPr>
                          <w:ind w:left="426"/>
                          <w:jc w:val="both"/>
                          <w:rPr>
                            <w:caps/>
                            <w:color w:val="auto"/>
                            <w:sz w:val="32"/>
                            <w:szCs w:val="32"/>
                          </w:rPr>
                        </w:pPr>
                        <w:r>
                          <w:rPr>
                            <w:color w:val="auto"/>
                            <w:sz w:val="24"/>
                            <w:szCs w:val="24"/>
                          </w:rPr>
                          <w:t>This Assignment must be submitted on Blackboard via the allocated folder.</w:t>
                        </w:r>
                      </w:p>
                      <w:p w:rsidR="0058689F" w:rsidRPr="0058689F" w:rsidRDefault="0058689F" w:rsidP="0058689F">
                        <w:pPr>
                          <w:pStyle w:val="ListParagraph"/>
                          <w:numPr>
                            <w:ilvl w:val="0"/>
                            <w:numId w:val="6"/>
                          </w:numPr>
                          <w:ind w:left="426"/>
                          <w:jc w:val="both"/>
                          <w:rPr>
                            <w:caps/>
                            <w:color w:val="auto"/>
                            <w:sz w:val="32"/>
                            <w:szCs w:val="32"/>
                          </w:rPr>
                        </w:pPr>
                        <w:r>
                          <w:rPr>
                            <w:color w:val="auto"/>
                            <w:sz w:val="24"/>
                            <w:szCs w:val="24"/>
                          </w:rPr>
                          <w:t>Email submission will not be accepted.</w:t>
                        </w:r>
                      </w:p>
                      <w:p w:rsidR="0058689F" w:rsidRPr="0058689F" w:rsidRDefault="0058689F" w:rsidP="0058689F">
                        <w:pPr>
                          <w:pStyle w:val="ListParagraph"/>
                          <w:numPr>
                            <w:ilvl w:val="0"/>
                            <w:numId w:val="6"/>
                          </w:numPr>
                          <w:ind w:left="426"/>
                          <w:jc w:val="both"/>
                          <w:rPr>
                            <w:caps/>
                            <w:color w:val="auto"/>
                            <w:sz w:val="32"/>
                            <w:szCs w:val="32"/>
                          </w:rPr>
                        </w:pPr>
                        <w:r>
                          <w:rPr>
                            <w:color w:val="auto"/>
                            <w:sz w:val="24"/>
                            <w:szCs w:val="24"/>
                          </w:rPr>
                          <w:t>You are advised to make</w:t>
                        </w:r>
                        <w:r w:rsidRPr="0058689F">
                          <w:rPr>
                            <w:color w:val="auto"/>
                            <w:sz w:val="24"/>
                            <w:szCs w:val="24"/>
                          </w:rPr>
                          <w:t xml:space="preserve"> your work clear and well-presented</w:t>
                        </w:r>
                        <w:r w:rsidR="006D608E">
                          <w:rPr>
                            <w:color w:val="auto"/>
                            <w:sz w:val="24"/>
                            <w:szCs w:val="24"/>
                          </w:rPr>
                          <w:t>, marks may be reduced for poor presentation</w:t>
                        </w:r>
                        <w:r w:rsidRPr="0058689F">
                          <w:rPr>
                            <w:color w:val="auto"/>
                            <w:sz w:val="24"/>
                            <w:szCs w:val="24"/>
                          </w:rPr>
                          <w:t>.</w:t>
                        </w:r>
                      </w:p>
                      <w:p w:rsidR="0058689F" w:rsidRPr="0058689F" w:rsidRDefault="0058689F" w:rsidP="0058689F">
                        <w:pPr>
                          <w:pStyle w:val="ListParagraph"/>
                          <w:numPr>
                            <w:ilvl w:val="0"/>
                            <w:numId w:val="6"/>
                          </w:numPr>
                          <w:ind w:left="426"/>
                          <w:jc w:val="both"/>
                          <w:rPr>
                            <w:caps/>
                            <w:color w:val="auto"/>
                            <w:sz w:val="32"/>
                            <w:szCs w:val="32"/>
                          </w:rPr>
                        </w:pPr>
                        <w:r w:rsidRPr="0058689F">
                          <w:rPr>
                            <w:color w:val="auto"/>
                            <w:sz w:val="24"/>
                            <w:szCs w:val="24"/>
                          </w:rPr>
                          <w:t>You MUST show all your work</w:t>
                        </w:r>
                        <w:r>
                          <w:rPr>
                            <w:color w:val="auto"/>
                            <w:sz w:val="24"/>
                            <w:szCs w:val="24"/>
                          </w:rPr>
                          <w:t>.</w:t>
                        </w:r>
                      </w:p>
                      <w:p w:rsidR="0058689F" w:rsidRPr="0058689F" w:rsidRDefault="0058689F" w:rsidP="0058689F">
                        <w:pPr>
                          <w:pStyle w:val="ListParagraph"/>
                          <w:numPr>
                            <w:ilvl w:val="0"/>
                            <w:numId w:val="6"/>
                          </w:numPr>
                          <w:ind w:left="426"/>
                          <w:jc w:val="both"/>
                          <w:rPr>
                            <w:caps/>
                            <w:color w:val="auto"/>
                            <w:sz w:val="32"/>
                            <w:szCs w:val="32"/>
                          </w:rPr>
                        </w:pPr>
                        <w:r>
                          <w:rPr>
                            <w:color w:val="auto"/>
                            <w:sz w:val="24"/>
                            <w:szCs w:val="24"/>
                          </w:rPr>
                          <w:t>Late submission will result in ZERO marks being awarded.</w:t>
                        </w:r>
                      </w:p>
                      <w:p w:rsidR="0058689F" w:rsidRPr="0058689F" w:rsidRDefault="0058689F" w:rsidP="0058689F">
                        <w:pPr>
                          <w:pStyle w:val="ListParagraph"/>
                          <w:numPr>
                            <w:ilvl w:val="0"/>
                            <w:numId w:val="6"/>
                          </w:numPr>
                          <w:ind w:left="426"/>
                          <w:jc w:val="both"/>
                          <w:rPr>
                            <w:caps/>
                            <w:color w:val="auto"/>
                            <w:sz w:val="32"/>
                            <w:szCs w:val="32"/>
                          </w:rPr>
                        </w:pPr>
                        <w:r>
                          <w:rPr>
                            <w:color w:val="auto"/>
                            <w:sz w:val="24"/>
                            <w:szCs w:val="24"/>
                          </w:rPr>
                          <w:t>Identical copy from students or other resources will result in ZERO marks for all involved students.</w:t>
                        </w:r>
                      </w:p>
                      <w:p w:rsidR="00517329" w:rsidRPr="0058689F" w:rsidRDefault="00B4784E" w:rsidP="0058689F">
                        <w:pPr>
                          <w:pStyle w:val="ListParagraph"/>
                          <w:numPr>
                            <w:ilvl w:val="0"/>
                            <w:numId w:val="6"/>
                          </w:numPr>
                          <w:ind w:left="426"/>
                          <w:jc w:val="both"/>
                          <w:rPr>
                            <w:caps/>
                            <w:color w:val="auto"/>
                            <w:sz w:val="32"/>
                            <w:szCs w:val="32"/>
                          </w:rPr>
                        </w:pPr>
                        <w:r>
                          <w:rPr>
                            <w:color w:val="auto"/>
                            <w:sz w:val="24"/>
                            <w:szCs w:val="24"/>
                          </w:rPr>
                          <w:t>Convert this Assignment</w:t>
                        </w:r>
                        <w:r w:rsidR="0058689F">
                          <w:rPr>
                            <w:color w:val="auto"/>
                            <w:sz w:val="24"/>
                            <w:szCs w:val="24"/>
                          </w:rPr>
                          <w:t xml:space="preserve"> to PDF </w:t>
                        </w:r>
                        <w:r w:rsidR="00850687">
                          <w:rPr>
                            <w:color w:val="auto"/>
                            <w:sz w:val="24"/>
                            <w:szCs w:val="24"/>
                          </w:rPr>
                          <w:t xml:space="preserve">just </w:t>
                        </w:r>
                        <w:r w:rsidR="0058689F">
                          <w:rPr>
                            <w:color w:val="auto"/>
                            <w:sz w:val="24"/>
                            <w:szCs w:val="24"/>
                          </w:rPr>
                          <w:t>before submission.</w:t>
                        </w:r>
                      </w:p>
                    </w:txbxContent>
                  </v:textbox>
                </v:shape>
                <w10:wrap type="square" anchorx="margin" anchory="margin"/>
              </v:group>
            </w:pict>
          </w:r>
          <w:r>
            <w:rPr>
              <w:b/>
              <w:bCs/>
              <w:noProof/>
              <w:lang w:val="en-GB" w:eastAsia="en-GB"/>
            </w:rPr>
            <w:pict>
              <v:shape id="Text Box 15" o:spid="_x0000_s1031" type="#_x0000_t202" alt="contact info" style="position:absolute;left:0;text-align:left;margin-left:36.25pt;margin-top:293.65pt;width:540pt;height:92.7pt;z-index:251675648;visibility:visible;mso-width-percent:1282;mso-position-horizontal-relative:page;mso-position-vertical-relative:margin;mso-width-percent:1282;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3SgwIAAHEFAAAOAAAAZHJzL2Uyb0RvYy54bWysVEtv1DAQviPxHyzfabKFPlg1Wy2tipCq&#10;tqJFnL2O3Y1wPMb2brL8ej47ybYqXIq4OJN5zzePs/O+NWyrfGjIVnx2UHKmrKS6sY8V//Zw9e6U&#10;sxCFrYUhqyq+U4GfL96+OevcXB3SmkytPIMTG+adq/g6RjcviiDXqhXhgJyyEGryrYj49Y9F7UUH&#10;760pDsvyuOjI186TVCGAezkI+SL711rJeKt1UJGZiiO3mF+f31V6i8WZmD964daNHNMQ/5BFKxqL&#10;oHtXlyIKtvHNH67aRnoKpOOBpLYgrRupcg2oZla+qOZ+LZzKtQCc4PYwhf/nVt5s7zxravTuiDMr&#10;WvToQfWRfaKeJVatggRekmwUMrLGakqgdS7MYXvvYB17KMPBxA9gJix67dv0RZUMcsC/20OeQkgw&#10;j0+PTssSIgnZbHZycvgxN6V4Mnc+xM+KWpaIinv0NEMtttchIhWoTiopmqWrxpjcV2NZhxDvj8ps&#10;sJfAwtikq/KEjG5SSUPqmYo7o5KOsV+VBkK5gsTIs6kujGdbgakSUiobc/HZL7STlkYSrzEc9Z+y&#10;eo3xUMcUGa3aG7eNJZ+rf5F2/WNKWQ/6APJZ3YmM/arPo/Fh6uyK6h0a7mnYo+DkVYOmXIsQ74TH&#10;4qCROAbxFo82BPBppDhbk//1N37SxzxDylmHRax4+LkRXnFmvlhMetraifATsZoIu2kvCF2Y4cw4&#10;mUkY+GgmUntqv+NGLFMUiISViFXx1URexOEc4MZItVxmJeymE/Ha3juZXKempBF76L8L78Y5jBjh&#10;G5pWVMxfjOOgmywtLTeRdJNnNeE6oDjijb3OIzzeoHQ4nv9nradLufgNAAD//wMAUEsDBBQABgAI&#10;AAAAIQA4EKNx3gAAAAsBAAAPAAAAZHJzL2Rvd25yZXYueG1sTI/BTsMwDIbvSLxD5EncWLqirlNp&#10;Ok3TduLEmIS4pY1p2iVO1WRbeXvSExzt/9Pvz+V2sobdcPSdIwGrZQIMqXGqo1bA+eP4vAHmgyQl&#10;jSMU8IMettXjQykL5e70jrdTaFksIV9IATqEoeDcNxqt9Es3IMXs241WhjiOLVejvMdya3iaJGtu&#10;ZUfxgpYD7jU2l9PVCvjE/bo/fmGPDfa7gw616Q5vQjwtpt0rsIBT+INh1o/qUEWn2l1JeWYE5GkW&#10;SQHZJn8BNgOrbF7VMcrTHHhV8v8/VL8AAAD//wMAUEsBAi0AFAAGAAgAAAAhALaDOJL+AAAA4QEA&#10;ABMAAAAAAAAAAAAAAAAAAAAAAFtDb250ZW50X1R5cGVzXS54bWxQSwECLQAUAAYACAAAACEAOP0h&#10;/9YAAACUAQAACwAAAAAAAAAAAAAAAAAvAQAAX3JlbHMvLnJlbHNQSwECLQAUAAYACAAAACEATs/9&#10;0oMCAABxBQAADgAAAAAAAAAAAAAAAAAuAgAAZHJzL2Uyb0RvYy54bWxQSwECLQAUAAYACAAAACEA&#10;OBCjcd4AAAALAQAADwAAAAAAAAAAAAAAAADdBAAAZHJzL2Rvd25yZXYueG1sUEsFBgAAAAAEAAQA&#10;8wAAAOgFAAAAAA==&#10;" o:allowoverlap="f" filled="f" stroked="f" strokeweight=".5pt">
                <v:textbox inset="0,0,0,0">
                  <w:txbxContent>
                    <w:p w:rsidR="00496101" w:rsidRDefault="005F57DC">
                      <w:pPr>
                        <w:pStyle w:val="Organization"/>
                      </w:pPr>
                      <w:sdt>
                        <w:sdtPr>
                          <w:alias w:val="Company"/>
                          <w:tag w:val=""/>
                          <w:id w:val="-585849492"/>
                          <w:dataBinding w:prefixMappings="xmlns:ns0='http://schemas.openxmlformats.org/officeDocument/2006/extended-properties' " w:xpath="/ns0:Properties[1]/ns0:Company[1]" w:storeItemID="{6668398D-A668-4E3E-A5EB-62B293D839F1}"/>
                          <w:text/>
                        </w:sdtPr>
                        <w:sdtEndPr/>
                        <w:sdtContent>
                          <w:r w:rsidR="001B1FCA">
                            <w:t>Student Details:</w:t>
                          </w:r>
                        </w:sdtContent>
                      </w:sdt>
                    </w:p>
                    <w:tbl>
                      <w:tblPr>
                        <w:tblW w:w="5000" w:type="pct"/>
                        <w:jc w:val="right"/>
                        <w:tblBorders>
                          <w:top w:val="single" w:sz="8" w:space="0" w:color="000000" w:themeColor="text1"/>
                        </w:tblBorders>
                        <w:tblCellMar>
                          <w:left w:w="0" w:type="dxa"/>
                          <w:right w:w="0" w:type="dxa"/>
                        </w:tblCellMar>
                        <w:tblLook w:val="04A0" w:firstRow="1" w:lastRow="0" w:firstColumn="1" w:lastColumn="0" w:noHBand="0" w:noVBand="1"/>
                      </w:tblPr>
                      <w:tblGrid>
                        <w:gridCol w:w="3602"/>
                        <w:gridCol w:w="3604"/>
                        <w:gridCol w:w="3604"/>
                      </w:tblGrid>
                      <w:tr w:rsidR="00496101">
                        <w:trPr>
                          <w:trHeight w:hRule="exact" w:val="144"/>
                          <w:jc w:val="right"/>
                        </w:trPr>
                        <w:tc>
                          <w:tcPr>
                            <w:tcW w:w="1666" w:type="pct"/>
                          </w:tcPr>
                          <w:p w:rsidR="00496101" w:rsidRDefault="00496101"/>
                        </w:tc>
                        <w:tc>
                          <w:tcPr>
                            <w:tcW w:w="1667" w:type="pct"/>
                          </w:tcPr>
                          <w:p w:rsidR="00496101" w:rsidRDefault="00496101"/>
                        </w:tc>
                        <w:tc>
                          <w:tcPr>
                            <w:tcW w:w="1667" w:type="pct"/>
                          </w:tcPr>
                          <w:p w:rsidR="00496101" w:rsidRDefault="00496101"/>
                        </w:tc>
                      </w:tr>
                      <w:tr w:rsidR="00496101">
                        <w:trPr>
                          <w:jc w:val="right"/>
                        </w:trPr>
                        <w:tc>
                          <w:tcPr>
                            <w:tcW w:w="1666" w:type="pct"/>
                            <w:tcMar>
                              <w:bottom w:w="144" w:type="dxa"/>
                            </w:tcMar>
                          </w:tcPr>
                          <w:p w:rsidR="00496101" w:rsidRPr="00A24678" w:rsidRDefault="00A24678">
                            <w:pPr>
                              <w:pStyle w:val="Footer"/>
                              <w:rPr>
                                <w:sz w:val="28"/>
                                <w:szCs w:val="28"/>
                              </w:rPr>
                            </w:pPr>
                            <w:r w:rsidRPr="00A24678">
                              <w:rPr>
                                <w:b/>
                                <w:bCs/>
                                <w:sz w:val="28"/>
                                <w:szCs w:val="28"/>
                              </w:rPr>
                              <w:t>Name:</w:t>
                            </w:r>
                            <w:r>
                              <w:rPr>
                                <w:sz w:val="28"/>
                                <w:szCs w:val="28"/>
                              </w:rPr>
                              <w:t>###</w:t>
                            </w:r>
                          </w:p>
                          <w:p w:rsidR="00A24678" w:rsidRDefault="00A24678">
                            <w:pPr>
                              <w:pStyle w:val="Footer"/>
                              <w:rPr>
                                <w:b/>
                                <w:bCs/>
                                <w:sz w:val="28"/>
                                <w:szCs w:val="28"/>
                              </w:rPr>
                            </w:pPr>
                          </w:p>
                          <w:p w:rsidR="00496101" w:rsidRPr="00A24678" w:rsidRDefault="00E8497B">
                            <w:pPr>
                              <w:pStyle w:val="Footer"/>
                              <w:rPr>
                                <w:sz w:val="28"/>
                                <w:szCs w:val="28"/>
                              </w:rPr>
                            </w:pPr>
                            <w:r>
                              <w:rPr>
                                <w:b/>
                                <w:bCs/>
                                <w:sz w:val="28"/>
                                <w:szCs w:val="28"/>
                              </w:rPr>
                              <w:t>CRN</w:t>
                            </w:r>
                            <w:r w:rsidR="00A24678" w:rsidRPr="00A24678">
                              <w:rPr>
                                <w:b/>
                                <w:bCs/>
                                <w:sz w:val="28"/>
                                <w:szCs w:val="28"/>
                              </w:rPr>
                              <w:t>:</w:t>
                            </w:r>
                            <w:r w:rsidR="00A24678">
                              <w:rPr>
                                <w:sz w:val="28"/>
                                <w:szCs w:val="28"/>
                              </w:rPr>
                              <w:t>###</w:t>
                            </w:r>
                          </w:p>
                        </w:tc>
                        <w:tc>
                          <w:tcPr>
                            <w:tcW w:w="1667" w:type="pct"/>
                            <w:tcMar>
                              <w:bottom w:w="144" w:type="dxa"/>
                            </w:tcMar>
                          </w:tcPr>
                          <w:p w:rsidR="00496101" w:rsidRDefault="00496101" w:rsidP="00E8497B">
                            <w:pPr>
                              <w:pStyle w:val="Footer"/>
                              <w:ind w:left="0"/>
                            </w:pPr>
                          </w:p>
                        </w:tc>
                        <w:tc>
                          <w:tcPr>
                            <w:tcW w:w="1667" w:type="pct"/>
                            <w:tcMar>
                              <w:bottom w:w="144" w:type="dxa"/>
                            </w:tcMar>
                          </w:tcPr>
                          <w:p w:rsidR="00496101" w:rsidRPr="00A24678" w:rsidRDefault="00A24678">
                            <w:pPr>
                              <w:pStyle w:val="Footer"/>
                              <w:rPr>
                                <w:sz w:val="28"/>
                                <w:szCs w:val="28"/>
                              </w:rPr>
                            </w:pPr>
                            <w:r w:rsidRPr="00A24678">
                              <w:rPr>
                                <w:b/>
                                <w:bCs/>
                                <w:sz w:val="28"/>
                                <w:szCs w:val="28"/>
                              </w:rPr>
                              <w:t>ID:</w:t>
                            </w:r>
                            <w:r>
                              <w:rPr>
                                <w:sz w:val="28"/>
                                <w:szCs w:val="28"/>
                              </w:rPr>
                              <w:t>###</w:t>
                            </w:r>
                          </w:p>
                          <w:p w:rsidR="00496101" w:rsidRDefault="00496101">
                            <w:pPr>
                              <w:pStyle w:val="Footer"/>
                            </w:pPr>
                          </w:p>
                        </w:tc>
                      </w:tr>
                      <w:tr w:rsidR="00496101">
                        <w:trPr>
                          <w:trHeight w:hRule="exact" w:val="86"/>
                          <w:jc w:val="right"/>
                        </w:trPr>
                        <w:tc>
                          <w:tcPr>
                            <w:tcW w:w="1666" w:type="pct"/>
                            <w:shd w:val="clear" w:color="auto" w:fill="000000" w:themeFill="text1"/>
                          </w:tcPr>
                          <w:p w:rsidR="00496101" w:rsidRDefault="00496101">
                            <w:pPr>
                              <w:pStyle w:val="Footer"/>
                            </w:pPr>
                          </w:p>
                        </w:tc>
                        <w:tc>
                          <w:tcPr>
                            <w:tcW w:w="1667" w:type="pct"/>
                            <w:shd w:val="clear" w:color="auto" w:fill="000000" w:themeFill="text1"/>
                          </w:tcPr>
                          <w:p w:rsidR="00496101" w:rsidRDefault="00496101">
                            <w:pPr>
                              <w:pStyle w:val="Footer"/>
                            </w:pPr>
                          </w:p>
                        </w:tc>
                        <w:tc>
                          <w:tcPr>
                            <w:tcW w:w="1667" w:type="pct"/>
                            <w:shd w:val="clear" w:color="auto" w:fill="000000" w:themeFill="text1"/>
                          </w:tcPr>
                          <w:p w:rsidR="00496101" w:rsidRDefault="00496101">
                            <w:pPr>
                              <w:pStyle w:val="Footer"/>
                            </w:pPr>
                          </w:p>
                        </w:tc>
                      </w:tr>
                    </w:tbl>
                    <w:p w:rsidR="00496101" w:rsidRDefault="00496101">
                      <w:pPr>
                        <w:pStyle w:val="NoSpacing"/>
                      </w:pPr>
                    </w:p>
                  </w:txbxContent>
                </v:textbox>
                <w10:wrap type="square" anchorx="page" anchory="margin"/>
              </v:shape>
            </w:pict>
          </w:r>
          <w:r w:rsidR="00462A92">
            <w:br w:type="page"/>
          </w:r>
        </w:p>
      </w:sdtContent>
    </w:sdt>
    <w:p w:rsidR="00496101" w:rsidRDefault="00496101">
      <w:pPr>
        <w:sectPr w:rsidR="00496101">
          <w:headerReference w:type="default" r:id="rId11"/>
          <w:headerReference w:type="first" r:id="rId12"/>
          <w:pgSz w:w="12240" w:h="15840" w:code="1"/>
          <w:pgMar w:top="1080" w:right="720" w:bottom="720" w:left="3096" w:header="1080" w:footer="720" w:gutter="0"/>
          <w:pgNumType w:fmt="lowerRoman" w:start="0"/>
          <w:cols w:space="708"/>
          <w:titlePg/>
          <w:docGrid w:linePitch="360"/>
        </w:sectPr>
      </w:pPr>
    </w:p>
    <w:p w:rsidR="00496101" w:rsidRDefault="005F57DC">
      <w:pPr>
        <w:pStyle w:val="Heading1"/>
      </w:pPr>
      <w:bookmarkStart w:id="0" w:name="_Toc321140622"/>
      <w:r>
        <w:rPr>
          <w:noProof/>
          <w:sz w:val="24"/>
          <w:szCs w:val="24"/>
          <w:lang w:val="en-GB" w:eastAsia="en-GB"/>
        </w:rPr>
        <w:lastRenderedPageBrea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 o:spid="_x0000_s1032" type="#_x0000_t185" style="position:absolute;margin-left:330.2pt;margin-top:131.9pt;width:86.35pt;height:24.15pt;z-index:251691008;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aObgIAACgFAAAOAAAAZHJzL2Uyb0RvYy54bWysVN9P2zAQfp+0/8Hy+0jalTKqpqgDMU1C&#10;UA0mnl3Hbi1sn2e7Tbq/nrOTBsQmHqa9OD7ffffzu8wvWqPJXvigwFZ0dFJSIiyHWtlNRX8+XH/6&#10;QkmIzNZMgxUVPYhALxYfP8wbNxNj2IKuhSfoxIZZ4yq6jdHNiiLwrTAsnIATFpUSvGERRb8pas8a&#10;9G50MS7LadGAr50HLkLA16tOSRfZv5SCxzspg4hEVxRzi/n0+Vyns1jM2Wzjmdsq3qfB/iELw5TF&#10;oIOrKxYZ2Xn1hyujuIcAMp5wMAVIqbjINWA1o/JNNfdb5kSuBZsT3NCm8P/c8tv9yhNV4+wosczg&#10;iK5gt9aCfPWMP2HjRqlHjQszNL13K99LAa+p4FZ6k75YCmlzXw9DX0UbCcfHUXk+nU5OKeGo+1xO&#10;z8rT5LR4QTsf4jcBhqRLRddd7BVTPneV7W9C7BBHS4SnpLo08i0etEiZaPtDSCwJA48zOpNJXGpP&#10;9gxpUD/lkjB6tkwQqbQeQOX7oN42wUQm2AAcvQ8crHNEsHEAGmWhK/RNqrE9pio7+2PVXa2p7Niu&#10;2zy/3NL0sob6gDP10JE9OH6tsKs3LMQV88hu3APc2HiHh9TQVBT6GyVb8L//9p7skXSopaTBbalo&#10;+LVjXlCiv1uk4/loMknrlYXJ6dkYBf9as36tsTtzCTgJpBxml6/JPurjVXowj7jYyxQVVcxyjF1R&#10;Hv1RuIzdFuOvgYvlMpvhSjkWb+y948l56nOiy0P7yLzrqRWRlLdw3Cw2e0OtzjYhLSx3EaTKvHvp&#10;az8BXMdM4P7Xkfb9tZytXn5wi2cAAAD//wMAUEsDBBQABgAIAAAAIQD65dBQ4gAAAAsBAAAPAAAA&#10;ZHJzL2Rvd25yZXYueG1sTI/LTsMwEEX3SPyDNUhsEHUe1GpDnApVYsECIQKb7px4mkTE48h22sDX&#10;Y1Z0OZqje88td4sZ2QmdHyxJSFcJMKTW6oE6CZ8fz/cbYD4o0mq0hBK+0cOuur4qVaHtmd7xVIeO&#10;xRDyhZLQhzAVnPu2R6P8yk5I8Xe0zqgQT9dx7dQ5hpuRZ0kiuFEDxYZeTbjvsf2qZyNhr7sX1ww/&#10;c7MV9d1R1Ov169tBytub5ekRWMAl/MPwpx/VoYpOjZ1JezZKECJ5iKiETORxQyQ2eZ4CayTkaZYC&#10;r0p+uaH6BQAA//8DAFBLAQItABQABgAIAAAAIQC2gziS/gAAAOEBAAATAAAAAAAAAAAAAAAAAAAA&#10;AABbQ29udGVudF9UeXBlc10ueG1sUEsBAi0AFAAGAAgAAAAhADj9If/WAAAAlAEAAAsAAAAAAAAA&#10;AAAAAAAALwEAAF9yZWxzLy5yZWxzUEsBAi0AFAAGAAgAAAAhAEgfBo5uAgAAKAUAAA4AAAAAAAAA&#10;AAAAAAAALgIAAGRycy9lMm9Eb2MueG1sUEsBAi0AFAAGAAgAAAAhAPrl0FDiAAAACwEAAA8AAAAA&#10;AAAAAAAAAAAAyAQAAGRycy9kb3ducmV2LnhtbFBLBQYAAAAABAAEAPMAAADXBQAAAAA=&#10;" strokecolor="black [3200]" strokeweight="2pt">
            <v:shadow on="t" color="black" opacity="24903f" origin=",.5" offset="0,.55556mm"/>
            <v:textbox>
              <w:txbxContent>
                <w:p w:rsidR="00034555" w:rsidRPr="00034555" w:rsidRDefault="004A61CD" w:rsidP="00034555">
                  <w:pPr>
                    <w:jc w:val="center"/>
                    <w:rPr>
                      <w:b/>
                      <w:bCs/>
                      <w:i/>
                      <w:iCs/>
                      <w:sz w:val="24"/>
                      <w:szCs w:val="24"/>
                    </w:rPr>
                  </w:pPr>
                  <w:r>
                    <w:rPr>
                      <w:b/>
                      <w:bCs/>
                      <w:i/>
                      <w:iCs/>
                      <w:sz w:val="24"/>
                      <w:szCs w:val="24"/>
                    </w:rPr>
                    <w:t xml:space="preserve">2 </w:t>
                  </w:r>
                  <w:r w:rsidR="00EF3898">
                    <w:rPr>
                      <w:b/>
                      <w:bCs/>
                      <w:i/>
                      <w:iCs/>
                      <w:sz w:val="24"/>
                      <w:szCs w:val="24"/>
                    </w:rPr>
                    <w:t>Marks</w:t>
                  </w:r>
                </w:p>
              </w:txbxContent>
            </v:textbox>
            <w10:wrap anchory="page"/>
          </v:shape>
        </w:pict>
      </w:r>
      <w:r>
        <w:rPr>
          <w:noProof/>
          <w:lang w:val="en-GB" w:eastAsia="en-GB"/>
        </w:rPr>
        <w:pict>
          <v:shape id="Text Box 5" o:spid="_x0000_s1033" type="#_x0000_t202" alt="Sidebar" style="position:absolute;margin-left:0;margin-top:0;width:98.25pt;height:181.45pt;z-index:251659264;visibility:visible;mso-width-percent:250;mso-height-percent:950;mso-left-percent:59;mso-wrap-distance-left:14.4pt;mso-wrap-distance-right:14.4pt;mso-wrap-distance-bottom:3in;mso-position-horizontal-relative:page;mso-position-vertical:top;mso-position-vertical-relative:margin;mso-width-percent:250;mso-height-percent:950;mso-left-percent:59;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jMtiAIAAHIFAAAOAAAAZHJzL2Uyb0RvYy54bWysVE1vGjEQvVfqf7B8LwskBIRYIpooVaUo&#10;iUqqnI3XDlZtj2sbdumv79i7CyjtJVUv3tnxm/HMm4/FdWM02QsfFNiSjgZDSoTlUCn7WtLvz3ef&#10;ZpSEyGzFNFhR0oMI9Hr58cOidnMxhi3oSniCTmyY166k2xjdvCgC3wrDwgCcsHgpwRsW8de/FpVn&#10;NXo3uhgPh1dFDb5yHrgIAbW37SVdZv9SCh4fpQwiEl1SjC3m0+dzk85iuWDzV8/cVvEuDPYPURim&#10;LD56dHXLIiM7r/5wZRT3EEDGAQdTgJSKi5wDZjMavslmvWVO5FyQnOCONIX/55Y/7J88UVVJJ5RY&#10;ZrBEz6KJ5DM0BDWVCBzZWqtKbJhPbNUuzNFo7dAsNgjDqvf6gMpEQiO9SV9Mj+A98n44cp2c82Q0&#10;vpxOp/gEx7vxxfByPJslP8XJ3PkQvwgwJAkl9VjMzDHb34fYQntIes3CndI6F1RbUpf06mIyzAbH&#10;G3SubcKK3Bqdm5RSG3qW4kGLhNH2m5BITc4gKXJTihvtyZ5hOzHOhY05+ewX0QklMYj3GHb4U1Tv&#10;MW7z6F8GG4/GRlnwOfs3YVc/+pBli0fOz/JOYmw2Te6Jq76yG6gOWHAP7QAFx+8UFuWehfjEPE4M&#10;1hi3QHzEQ2pA8qGTKNmC//U3fcJjI+MtJTVOYEnDzx3zghL91WKLX06m4zSy+QcFf67d9Fq7MzeA&#10;1RjhnnE8iwkbdS9KD+YFl8QqvYZXzHJ8s6SxF29iuw9wyXCxWmUQDqdj8d6uHU+uU3FSqz03L8y7&#10;rh8jtvID9DPK5m/assUmSwurXQSpcs8mfls2O95xsHPXd0sobY7z/4w6rcrlbwAAAP//AwBQSwME&#10;FAAGAAgAAAAhAOx/wSreAAAABQEAAA8AAABkcnMvZG93bnJldi54bWxMj8FuwjAQRO+V+AdrkXor&#10;DqREkMZBbaUekKgQKRx6M/ESB+J1FBsIf1/TS3tZaTSjmbfZojcNu2DnaksCxqMIGFJpVU2VgO3X&#10;x9MMmPOSlGwsoYAbOljkg4dMpspeaYOXwlcslJBLpQDtfZty7kqNRrqRbZGCd7CdkT7IruKqk9dQ&#10;bho+iaKEG1lTWNCyxXeN5ak4GwHF6fa2Kqbfm894tdXxcnlc756PQjwO+9cXYB57/xeGO35Ahzww&#10;7e2ZlGONgPCI/713b55Mge0FxMlkDjzP+H/6/AcAAP//AwBQSwECLQAUAAYACAAAACEAtoM4kv4A&#10;AADhAQAAEwAAAAAAAAAAAAAAAAAAAAAAW0NvbnRlbnRfVHlwZXNdLnhtbFBLAQItABQABgAIAAAA&#10;IQA4/SH/1gAAAJQBAAALAAAAAAAAAAAAAAAAAC8BAABfcmVscy8ucmVsc1BLAQItABQABgAIAAAA&#10;IQB8njMtiAIAAHIFAAAOAAAAAAAAAAAAAAAAAC4CAABkcnMvZTJvRG9jLnhtbFBLAQItABQABgAI&#10;AAAAIQDsf8Eq3gAAAAUBAAAPAAAAAAAAAAAAAAAAAOIEAABkcnMvZG93bnJldi54bWxQSwUGAAAA&#10;AAQABADzAAAA7QUAAAAA&#10;" filled="f" stroked="f" strokeweight=".5pt">
            <v:textbox inset="3.6pt,0,3.6pt,0">
              <w:txbxContent>
                <w:p w:rsidR="00FB3FB6" w:rsidRDefault="00B916D5" w:rsidP="00F7799B">
                  <w:pPr>
                    <w:pStyle w:val="Quote"/>
                  </w:pPr>
                  <w:r>
                    <w:rPr>
                      <w:rStyle w:val="QuoteChar"/>
                      <w:i/>
                      <w:iCs/>
                    </w:rPr>
                    <w:t>Learning Outcome(s):</w:t>
                  </w:r>
                  <w:r w:rsidR="00F7799B">
                    <w:t xml:space="preserve"> </w:t>
                  </w:r>
                </w:p>
                <w:p w:rsidR="00FB3FB6" w:rsidRDefault="00FB3FB6" w:rsidP="00FB3FB6"/>
                <w:p w:rsidR="00FB3FB6" w:rsidRDefault="00FB3FB6" w:rsidP="00FB3FB6"/>
                <w:p w:rsidR="00FB3FB6" w:rsidRDefault="00FB3FB6" w:rsidP="00FB3FB6"/>
                <w:p w:rsidR="00FB3FB6" w:rsidRDefault="00FB3FB6" w:rsidP="00FB3FB6"/>
                <w:p w:rsidR="00FB3FB6" w:rsidRDefault="00FB3FB6" w:rsidP="00FB3FB6"/>
                <w:p w:rsidR="00FB3FB6" w:rsidRPr="00FB3FB6" w:rsidRDefault="00FB3FB6" w:rsidP="00034555">
                  <w:pPr>
                    <w:jc w:val="center"/>
                    <w:rPr>
                      <w:b/>
                      <w:bCs/>
                      <w:color w:val="auto"/>
                      <w:sz w:val="24"/>
                      <w:szCs w:val="24"/>
                    </w:rPr>
                  </w:pPr>
                </w:p>
              </w:txbxContent>
            </v:textbox>
            <w10:wrap type="square" side="largest" anchorx="page" anchory="margin"/>
          </v:shape>
        </w:pict>
      </w:r>
      <w:bookmarkEnd w:id="0"/>
      <w:r w:rsidR="00B916D5">
        <w:t>Question One</w:t>
      </w:r>
    </w:p>
    <w:p w:rsidR="00B41832" w:rsidRPr="00600B0D" w:rsidRDefault="00B41832" w:rsidP="00B41832">
      <w:pPr>
        <w:pStyle w:val="Signature"/>
        <w:spacing w:before="360"/>
        <w:rPr>
          <w:b/>
          <w:bCs/>
          <w:color w:val="000000" w:themeColor="text1"/>
          <w:sz w:val="24"/>
          <w:szCs w:val="24"/>
        </w:rPr>
      </w:pPr>
      <w:r w:rsidRPr="00600B0D">
        <w:rPr>
          <w:b/>
          <w:bCs/>
          <w:color w:val="000000" w:themeColor="text1"/>
          <w:sz w:val="24"/>
          <w:szCs w:val="24"/>
        </w:rPr>
        <w:t>Consider the given query with multiple selection conditions; by taking into account the “Query Tuning”, please answer (a) and (b).</w:t>
      </w:r>
    </w:p>
    <w:p w:rsidR="00B41832" w:rsidRPr="00EA6C4F" w:rsidRDefault="00B41832" w:rsidP="00B41832">
      <w:pPr>
        <w:pStyle w:val="Signature"/>
        <w:spacing w:before="360"/>
        <w:rPr>
          <w:color w:val="000000" w:themeColor="text1"/>
          <w:sz w:val="24"/>
          <w:szCs w:val="24"/>
        </w:rPr>
      </w:pPr>
    </w:p>
    <w:p w:rsidR="00B41832" w:rsidRPr="00EA6C4F" w:rsidRDefault="00B41832" w:rsidP="00B41832">
      <w:pPr>
        <w:pStyle w:val="Signature"/>
        <w:spacing w:before="360"/>
        <w:rPr>
          <w:color w:val="000000" w:themeColor="text1"/>
          <w:sz w:val="24"/>
          <w:szCs w:val="24"/>
        </w:rPr>
      </w:pPr>
      <w:r w:rsidRPr="00EA6C4F">
        <w:rPr>
          <w:color w:val="000000" w:themeColor="text1"/>
          <w:sz w:val="24"/>
          <w:szCs w:val="24"/>
        </w:rPr>
        <w:t>SELECT</w:t>
      </w:r>
      <w:r w:rsidRPr="00EA6C4F">
        <w:rPr>
          <w:color w:val="000000" w:themeColor="text1"/>
          <w:sz w:val="24"/>
          <w:szCs w:val="24"/>
        </w:rPr>
        <w:tab/>
        <w:t xml:space="preserve">ESSN, </w:t>
      </w:r>
      <w:proofErr w:type="spellStart"/>
      <w:r w:rsidRPr="00EA6C4F">
        <w:rPr>
          <w:color w:val="000000" w:themeColor="text1"/>
          <w:sz w:val="24"/>
          <w:szCs w:val="24"/>
        </w:rPr>
        <w:t>LName</w:t>
      </w:r>
      <w:proofErr w:type="spellEnd"/>
      <w:r w:rsidRPr="00EA6C4F">
        <w:rPr>
          <w:color w:val="000000" w:themeColor="text1"/>
          <w:sz w:val="24"/>
          <w:szCs w:val="24"/>
        </w:rPr>
        <w:t>, BDATE, Salary</w:t>
      </w:r>
    </w:p>
    <w:p w:rsidR="00B41832" w:rsidRPr="00EA6C4F" w:rsidRDefault="00B41832" w:rsidP="00B41832">
      <w:pPr>
        <w:pStyle w:val="Signature"/>
        <w:spacing w:before="360"/>
        <w:rPr>
          <w:color w:val="000000" w:themeColor="text1"/>
          <w:sz w:val="24"/>
          <w:szCs w:val="24"/>
        </w:rPr>
      </w:pPr>
      <w:r w:rsidRPr="00EA6C4F">
        <w:rPr>
          <w:color w:val="000000" w:themeColor="text1"/>
          <w:sz w:val="24"/>
          <w:szCs w:val="24"/>
        </w:rPr>
        <w:t>FROM</w:t>
      </w:r>
      <w:r w:rsidR="00795779" w:rsidRPr="00EA6C4F">
        <w:rPr>
          <w:color w:val="000000" w:themeColor="text1"/>
          <w:sz w:val="24"/>
          <w:szCs w:val="24"/>
        </w:rPr>
        <w:t xml:space="preserve"> </w:t>
      </w:r>
      <w:r w:rsidRPr="00EA6C4F">
        <w:rPr>
          <w:color w:val="000000" w:themeColor="text1"/>
          <w:sz w:val="24"/>
          <w:szCs w:val="24"/>
        </w:rPr>
        <w:tab/>
        <w:t>EMPLOYEE</w:t>
      </w:r>
    </w:p>
    <w:p w:rsidR="00B41832" w:rsidRPr="00EA6C4F" w:rsidRDefault="00B41832" w:rsidP="00B41832">
      <w:pPr>
        <w:pStyle w:val="Signature"/>
        <w:spacing w:before="360"/>
        <w:rPr>
          <w:color w:val="000000" w:themeColor="text1"/>
          <w:sz w:val="24"/>
          <w:szCs w:val="24"/>
        </w:rPr>
      </w:pPr>
      <w:r w:rsidRPr="00EA6C4F">
        <w:rPr>
          <w:color w:val="000000" w:themeColor="text1"/>
          <w:sz w:val="24"/>
          <w:szCs w:val="24"/>
        </w:rPr>
        <w:t>WHERE</w:t>
      </w:r>
      <w:r w:rsidRPr="00EA6C4F">
        <w:rPr>
          <w:color w:val="000000" w:themeColor="text1"/>
          <w:sz w:val="24"/>
          <w:szCs w:val="24"/>
        </w:rPr>
        <w:tab/>
        <w:t>Salary &gt; 7500  OR  ESSN  &lt; 205;</w:t>
      </w:r>
    </w:p>
    <w:p w:rsidR="00B41832" w:rsidRPr="00EA6C4F" w:rsidRDefault="00B41832" w:rsidP="00B41832">
      <w:pPr>
        <w:pStyle w:val="Signature"/>
        <w:spacing w:before="360"/>
        <w:rPr>
          <w:color w:val="000000" w:themeColor="text1"/>
          <w:sz w:val="24"/>
          <w:szCs w:val="24"/>
        </w:rPr>
      </w:pPr>
    </w:p>
    <w:p w:rsidR="00B41832" w:rsidRPr="00AC666E" w:rsidRDefault="00B41832" w:rsidP="003B5793">
      <w:pPr>
        <w:pStyle w:val="Signature"/>
        <w:numPr>
          <w:ilvl w:val="0"/>
          <w:numId w:val="12"/>
        </w:numPr>
        <w:spacing w:before="360"/>
        <w:jc w:val="both"/>
        <w:rPr>
          <w:b/>
          <w:bCs/>
          <w:color w:val="000000" w:themeColor="text1"/>
          <w:sz w:val="24"/>
          <w:szCs w:val="24"/>
        </w:rPr>
      </w:pPr>
      <w:r w:rsidRPr="00AC666E">
        <w:rPr>
          <w:b/>
          <w:bCs/>
          <w:color w:val="000000" w:themeColor="text1"/>
          <w:sz w:val="24"/>
          <w:szCs w:val="24"/>
        </w:rPr>
        <w:t>Give a brief explanation of why the above query may not be prompting the query optimizer to use any index</w:t>
      </w:r>
      <w:r w:rsidR="006642AA" w:rsidRPr="00AC666E">
        <w:rPr>
          <w:b/>
          <w:bCs/>
          <w:color w:val="000000" w:themeColor="text1"/>
          <w:sz w:val="24"/>
          <w:szCs w:val="24"/>
        </w:rPr>
        <w:t>?</w:t>
      </w:r>
    </w:p>
    <w:p w:rsidR="00825865" w:rsidRPr="007A64A8" w:rsidRDefault="00825865" w:rsidP="00B41832">
      <w:pPr>
        <w:pStyle w:val="Signature"/>
        <w:spacing w:before="360"/>
        <w:jc w:val="both"/>
        <w:rPr>
          <w:color w:val="000000" w:themeColor="text1"/>
          <w:sz w:val="24"/>
          <w:szCs w:val="24"/>
        </w:rPr>
      </w:pPr>
    </w:p>
    <w:p w:rsidR="00825865" w:rsidRPr="007A64A8" w:rsidRDefault="00825865" w:rsidP="00142061">
      <w:pPr>
        <w:pStyle w:val="Signature"/>
        <w:spacing w:before="360"/>
        <w:ind w:left="720"/>
        <w:jc w:val="both"/>
        <w:rPr>
          <w:b/>
          <w:bCs/>
          <w:color w:val="000000" w:themeColor="text1"/>
          <w:sz w:val="24"/>
          <w:szCs w:val="24"/>
        </w:rPr>
      </w:pPr>
      <w:r w:rsidRPr="007A64A8">
        <w:rPr>
          <w:b/>
          <w:bCs/>
          <w:color w:val="000000" w:themeColor="text1"/>
          <w:sz w:val="24"/>
          <w:szCs w:val="24"/>
        </w:rPr>
        <w:t>Answer:</w:t>
      </w:r>
    </w:p>
    <w:p w:rsidR="009C7F8E" w:rsidRPr="00CB5DAC" w:rsidRDefault="009C7F8E" w:rsidP="009C7F8E">
      <w:pPr>
        <w:pStyle w:val="ListParagraph"/>
        <w:autoSpaceDE w:val="0"/>
        <w:autoSpaceDN w:val="0"/>
        <w:adjustRightInd w:val="0"/>
        <w:spacing w:after="0" w:line="240" w:lineRule="auto"/>
        <w:jc w:val="both"/>
        <w:rPr>
          <w:rFonts w:asciiTheme="majorHAnsi" w:hAnsiTheme="majorHAnsi" w:cstheme="majorHAnsi"/>
          <w:color w:val="FF0000"/>
          <w:sz w:val="24"/>
          <w:szCs w:val="24"/>
        </w:rPr>
      </w:pPr>
      <w:r w:rsidRPr="00CB5DAC">
        <w:rPr>
          <w:rFonts w:asciiTheme="majorHAnsi" w:hAnsiTheme="majorHAnsi" w:cstheme="majorHAnsi"/>
          <w:color w:val="FF0000"/>
          <w:sz w:val="24"/>
          <w:szCs w:val="24"/>
        </w:rPr>
        <w:t xml:space="preserve">Because the query was using multiple selection conditions </w:t>
      </w:r>
      <w:r w:rsidRPr="00CB5DAC">
        <w:rPr>
          <w:rFonts w:asciiTheme="majorHAnsi" w:hAnsiTheme="majorHAnsi" w:cstheme="majorHAnsi"/>
          <w:i/>
          <w:iCs/>
          <w:color w:val="FF0000"/>
          <w:sz w:val="24"/>
          <w:szCs w:val="24"/>
          <w:u w:val="single"/>
        </w:rPr>
        <w:t>which were connected by(OR</w:t>
      </w:r>
      <w:r w:rsidRPr="00CB5DAC">
        <w:rPr>
          <w:rFonts w:asciiTheme="majorHAnsi" w:hAnsiTheme="majorHAnsi" w:cstheme="majorHAnsi"/>
          <w:i/>
          <w:iCs/>
          <w:color w:val="FF0000"/>
          <w:sz w:val="24"/>
          <w:szCs w:val="24"/>
        </w:rPr>
        <w:t>)</w:t>
      </w:r>
      <w:r w:rsidRPr="00CB5DAC">
        <w:rPr>
          <w:rFonts w:asciiTheme="majorHAnsi" w:hAnsiTheme="majorHAnsi" w:cstheme="majorHAnsi"/>
          <w:color w:val="FF0000"/>
          <w:sz w:val="24"/>
          <w:szCs w:val="24"/>
        </w:rPr>
        <w:t xml:space="preserve">, this would make </w:t>
      </w:r>
      <w:r w:rsidRPr="00CB5DAC">
        <w:rPr>
          <w:rFonts w:asciiTheme="majorHAnsi" w:hAnsiTheme="majorHAnsi" w:cstheme="majorHAnsi"/>
          <w:i/>
          <w:iCs/>
          <w:color w:val="FF0000"/>
          <w:sz w:val="24"/>
          <w:szCs w:val="24"/>
          <w:u w:val="single"/>
        </w:rPr>
        <w:t>the index ‘useless’</w:t>
      </w:r>
      <w:r w:rsidRPr="00CB5DAC">
        <w:rPr>
          <w:rFonts w:asciiTheme="majorHAnsi" w:hAnsiTheme="majorHAnsi" w:cstheme="majorHAnsi"/>
          <w:color w:val="FF0000"/>
          <w:sz w:val="24"/>
          <w:szCs w:val="24"/>
        </w:rPr>
        <w:t xml:space="preserve"> as it might run through all fields on the table rather than just using a particular index.</w:t>
      </w:r>
    </w:p>
    <w:p w:rsidR="003B5793" w:rsidRPr="00AC666E" w:rsidRDefault="003B5793" w:rsidP="003B5793">
      <w:pPr>
        <w:pStyle w:val="Signature"/>
        <w:numPr>
          <w:ilvl w:val="0"/>
          <w:numId w:val="12"/>
        </w:numPr>
        <w:spacing w:before="360"/>
        <w:jc w:val="both"/>
        <w:rPr>
          <w:b/>
          <w:bCs/>
          <w:color w:val="000000" w:themeColor="text1"/>
          <w:sz w:val="24"/>
          <w:szCs w:val="24"/>
        </w:rPr>
      </w:pPr>
      <w:r w:rsidRPr="00AC666E">
        <w:rPr>
          <w:b/>
          <w:bCs/>
          <w:color w:val="000000" w:themeColor="text1"/>
          <w:sz w:val="24"/>
          <w:szCs w:val="24"/>
        </w:rPr>
        <w:t>Improve the above query in order to be able to use an index.</w:t>
      </w:r>
    </w:p>
    <w:p w:rsidR="00B41832" w:rsidRPr="002C1E8A" w:rsidRDefault="00B41832" w:rsidP="009C76FB">
      <w:pPr>
        <w:pStyle w:val="Signature"/>
        <w:spacing w:before="360"/>
        <w:jc w:val="both"/>
        <w:rPr>
          <w:color w:val="000000" w:themeColor="text1"/>
          <w:sz w:val="24"/>
          <w:szCs w:val="24"/>
        </w:rPr>
      </w:pPr>
    </w:p>
    <w:p w:rsidR="000C2512" w:rsidRPr="002C1E8A" w:rsidRDefault="000C2512" w:rsidP="00142061">
      <w:pPr>
        <w:pStyle w:val="Signature"/>
        <w:spacing w:before="360"/>
        <w:ind w:left="720"/>
        <w:jc w:val="both"/>
        <w:rPr>
          <w:b/>
          <w:bCs/>
          <w:color w:val="000000" w:themeColor="text1"/>
          <w:sz w:val="24"/>
          <w:szCs w:val="24"/>
        </w:rPr>
      </w:pPr>
      <w:r w:rsidRPr="002C1E8A">
        <w:rPr>
          <w:b/>
          <w:bCs/>
          <w:color w:val="000000" w:themeColor="text1"/>
          <w:sz w:val="24"/>
          <w:szCs w:val="24"/>
        </w:rPr>
        <w:t>Answer:</w:t>
      </w:r>
    </w:p>
    <w:p w:rsidR="00E93449" w:rsidRPr="00CB5DAC" w:rsidRDefault="00E93449" w:rsidP="00E93449">
      <w:pPr>
        <w:pStyle w:val="ListParagraph"/>
        <w:autoSpaceDE w:val="0"/>
        <w:autoSpaceDN w:val="0"/>
        <w:adjustRightInd w:val="0"/>
        <w:spacing w:after="0" w:line="240" w:lineRule="auto"/>
        <w:jc w:val="both"/>
        <w:rPr>
          <w:rFonts w:asciiTheme="majorBidi" w:hAnsiTheme="majorBidi" w:cstheme="majorBidi"/>
          <w:color w:val="FF0000"/>
          <w:sz w:val="24"/>
          <w:szCs w:val="24"/>
        </w:rPr>
      </w:pPr>
      <w:r w:rsidRPr="00CB5DAC">
        <w:rPr>
          <w:rFonts w:asciiTheme="majorBidi" w:hAnsiTheme="majorBidi" w:cstheme="majorBidi"/>
          <w:color w:val="FF0000"/>
          <w:sz w:val="24"/>
          <w:szCs w:val="24"/>
        </w:rPr>
        <w:t>By using ‘UNION’ instead of ‘OR’ to allow using an index (i.e. Salary or ESSN)</w:t>
      </w:r>
    </w:p>
    <w:p w:rsidR="00E93449" w:rsidRPr="00CB5DAC" w:rsidRDefault="00E93449" w:rsidP="00E93449">
      <w:pPr>
        <w:autoSpaceDE w:val="0"/>
        <w:autoSpaceDN w:val="0"/>
        <w:adjustRightInd w:val="0"/>
        <w:spacing w:after="0" w:line="240" w:lineRule="auto"/>
        <w:rPr>
          <w:rFonts w:asciiTheme="majorBidi" w:hAnsiTheme="majorBidi" w:cstheme="majorBidi"/>
          <w:color w:val="FF0000"/>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3"/>
        <w:gridCol w:w="3956"/>
      </w:tblGrid>
      <w:tr w:rsidR="00E93449" w:rsidRPr="00CB5DAC" w:rsidTr="00D07C8F">
        <w:trPr>
          <w:cnfStyle w:val="100000000000" w:firstRow="1" w:lastRow="0" w:firstColumn="0" w:lastColumn="0" w:oddVBand="0" w:evenVBand="0" w:oddHBand="0" w:evenHBand="0" w:firstRowFirstColumn="0" w:firstRowLastColumn="0" w:lastRowFirstColumn="0" w:lastRowLastColumn="0"/>
          <w:trHeight w:val="345"/>
          <w:jc w:val="center"/>
        </w:trPr>
        <w:tc>
          <w:tcPr>
            <w:tcW w:w="1213" w:type="dxa"/>
          </w:tcPr>
          <w:p w:rsidR="00E93449" w:rsidRPr="00CB5DAC" w:rsidRDefault="00E93449" w:rsidP="00870E79">
            <w:pPr>
              <w:autoSpaceDE w:val="0"/>
              <w:autoSpaceDN w:val="0"/>
              <w:adjustRightInd w:val="0"/>
              <w:spacing w:after="0"/>
              <w:jc w:val="left"/>
              <w:rPr>
                <w:rFonts w:asciiTheme="majorBidi" w:hAnsiTheme="majorBidi" w:cstheme="majorBidi"/>
                <w:b w:val="0"/>
                <w:bCs/>
                <w:color w:val="FF0000"/>
                <w:sz w:val="24"/>
                <w:szCs w:val="24"/>
              </w:rPr>
            </w:pPr>
            <w:r w:rsidRPr="00CB5DAC">
              <w:rPr>
                <w:rFonts w:asciiTheme="majorBidi" w:hAnsiTheme="majorBidi" w:cstheme="majorBidi"/>
                <w:b w:val="0"/>
                <w:bCs/>
                <w:color w:val="FF0000"/>
                <w:sz w:val="24"/>
                <w:szCs w:val="24"/>
              </w:rPr>
              <w:t>SELECT</w:t>
            </w:r>
          </w:p>
        </w:tc>
        <w:tc>
          <w:tcPr>
            <w:tcW w:w="3956" w:type="dxa"/>
          </w:tcPr>
          <w:p w:rsidR="00E93449" w:rsidRPr="00CB5DAC" w:rsidRDefault="00E93449" w:rsidP="00870E79">
            <w:pPr>
              <w:autoSpaceDE w:val="0"/>
              <w:autoSpaceDN w:val="0"/>
              <w:adjustRightInd w:val="0"/>
              <w:spacing w:after="0"/>
              <w:jc w:val="left"/>
              <w:rPr>
                <w:rFonts w:asciiTheme="majorBidi" w:hAnsiTheme="majorBidi" w:cstheme="majorBidi"/>
                <w:b w:val="0"/>
                <w:bCs/>
                <w:color w:val="FF0000"/>
                <w:sz w:val="24"/>
                <w:szCs w:val="24"/>
              </w:rPr>
            </w:pPr>
            <w:r w:rsidRPr="00CB5DAC">
              <w:rPr>
                <w:rFonts w:asciiTheme="majorBidi" w:hAnsiTheme="majorBidi" w:cstheme="majorBidi"/>
                <w:b w:val="0"/>
                <w:bCs/>
                <w:color w:val="FF0000"/>
                <w:sz w:val="24"/>
                <w:szCs w:val="24"/>
              </w:rPr>
              <w:t xml:space="preserve">ESSN, </w:t>
            </w:r>
            <w:proofErr w:type="spellStart"/>
            <w:r w:rsidRPr="00CB5DAC">
              <w:rPr>
                <w:rFonts w:asciiTheme="majorBidi" w:hAnsiTheme="majorBidi" w:cstheme="majorBidi"/>
                <w:b w:val="0"/>
                <w:bCs/>
                <w:color w:val="FF0000"/>
                <w:sz w:val="24"/>
                <w:szCs w:val="24"/>
              </w:rPr>
              <w:t>LName</w:t>
            </w:r>
            <w:proofErr w:type="spellEnd"/>
            <w:r w:rsidRPr="00CB5DAC">
              <w:rPr>
                <w:rFonts w:asciiTheme="majorBidi" w:hAnsiTheme="majorBidi" w:cstheme="majorBidi"/>
                <w:b w:val="0"/>
                <w:bCs/>
                <w:color w:val="FF0000"/>
                <w:sz w:val="24"/>
                <w:szCs w:val="24"/>
              </w:rPr>
              <w:t>, BDATE, Salary</w:t>
            </w:r>
          </w:p>
        </w:tc>
      </w:tr>
      <w:tr w:rsidR="00E93449" w:rsidRPr="00CB5DAC" w:rsidTr="00D07C8F">
        <w:trPr>
          <w:trHeight w:val="358"/>
          <w:jc w:val="center"/>
        </w:trPr>
        <w:tc>
          <w:tcPr>
            <w:tcW w:w="1213" w:type="dxa"/>
          </w:tcPr>
          <w:p w:rsidR="00E93449" w:rsidRPr="00CB5DAC" w:rsidRDefault="00E93449" w:rsidP="00870E79">
            <w:pPr>
              <w:autoSpaceDE w:val="0"/>
              <w:autoSpaceDN w:val="0"/>
              <w:adjustRightInd w:val="0"/>
              <w:spacing w:after="0"/>
              <w:rPr>
                <w:rFonts w:asciiTheme="majorBidi" w:hAnsiTheme="majorBidi" w:cstheme="majorBidi"/>
                <w:bCs/>
                <w:color w:val="FF0000"/>
                <w:sz w:val="24"/>
                <w:szCs w:val="24"/>
              </w:rPr>
            </w:pPr>
            <w:r w:rsidRPr="00CB5DAC">
              <w:rPr>
                <w:rFonts w:asciiTheme="majorBidi" w:hAnsiTheme="majorBidi" w:cstheme="majorBidi"/>
                <w:bCs/>
                <w:color w:val="FF0000"/>
                <w:sz w:val="24"/>
                <w:szCs w:val="24"/>
              </w:rPr>
              <w:t>FROM</w:t>
            </w:r>
          </w:p>
        </w:tc>
        <w:tc>
          <w:tcPr>
            <w:tcW w:w="3956" w:type="dxa"/>
          </w:tcPr>
          <w:p w:rsidR="00E93449" w:rsidRPr="00CB5DAC" w:rsidRDefault="00E93449" w:rsidP="00870E79">
            <w:pPr>
              <w:autoSpaceDE w:val="0"/>
              <w:autoSpaceDN w:val="0"/>
              <w:adjustRightInd w:val="0"/>
              <w:spacing w:after="0"/>
              <w:rPr>
                <w:rFonts w:asciiTheme="majorBidi" w:hAnsiTheme="majorBidi" w:cstheme="majorBidi"/>
                <w:color w:val="FF0000"/>
                <w:sz w:val="24"/>
                <w:szCs w:val="24"/>
              </w:rPr>
            </w:pPr>
            <w:r w:rsidRPr="00CB5DAC">
              <w:rPr>
                <w:rFonts w:asciiTheme="majorBidi" w:hAnsiTheme="majorBidi" w:cstheme="majorBidi"/>
                <w:color w:val="FF0000"/>
                <w:sz w:val="24"/>
                <w:szCs w:val="24"/>
              </w:rPr>
              <w:t>EMPLOYEE</w:t>
            </w:r>
          </w:p>
        </w:tc>
      </w:tr>
      <w:tr w:rsidR="00E93449" w:rsidRPr="00CB5DAC" w:rsidTr="00D07C8F">
        <w:trPr>
          <w:trHeight w:val="345"/>
          <w:jc w:val="center"/>
        </w:trPr>
        <w:tc>
          <w:tcPr>
            <w:tcW w:w="1213" w:type="dxa"/>
          </w:tcPr>
          <w:p w:rsidR="00E93449" w:rsidRPr="00CB5DAC" w:rsidRDefault="00E93449" w:rsidP="00870E79">
            <w:pPr>
              <w:autoSpaceDE w:val="0"/>
              <w:autoSpaceDN w:val="0"/>
              <w:adjustRightInd w:val="0"/>
              <w:spacing w:after="0"/>
              <w:rPr>
                <w:rFonts w:asciiTheme="majorBidi" w:hAnsiTheme="majorBidi" w:cstheme="majorBidi"/>
                <w:bCs/>
                <w:color w:val="FF0000"/>
                <w:sz w:val="24"/>
                <w:szCs w:val="24"/>
              </w:rPr>
            </w:pPr>
            <w:r w:rsidRPr="00CB5DAC">
              <w:rPr>
                <w:rFonts w:asciiTheme="majorBidi" w:hAnsiTheme="majorBidi" w:cstheme="majorBidi"/>
                <w:bCs/>
                <w:color w:val="FF0000"/>
                <w:sz w:val="24"/>
                <w:szCs w:val="24"/>
              </w:rPr>
              <w:t>WHERE</w:t>
            </w:r>
          </w:p>
        </w:tc>
        <w:tc>
          <w:tcPr>
            <w:tcW w:w="3956" w:type="dxa"/>
          </w:tcPr>
          <w:p w:rsidR="00E93449" w:rsidRPr="00CB5DAC" w:rsidRDefault="00E93449" w:rsidP="00870E79">
            <w:pPr>
              <w:autoSpaceDE w:val="0"/>
              <w:autoSpaceDN w:val="0"/>
              <w:adjustRightInd w:val="0"/>
              <w:spacing w:after="0"/>
              <w:rPr>
                <w:rFonts w:asciiTheme="majorBidi" w:hAnsiTheme="majorBidi" w:cstheme="majorBidi"/>
                <w:color w:val="FF0000"/>
                <w:sz w:val="24"/>
                <w:szCs w:val="24"/>
              </w:rPr>
            </w:pPr>
            <w:r w:rsidRPr="00CB5DAC">
              <w:rPr>
                <w:rFonts w:asciiTheme="majorBidi" w:hAnsiTheme="majorBidi" w:cstheme="majorBidi"/>
                <w:color w:val="FF0000"/>
                <w:sz w:val="24"/>
                <w:szCs w:val="24"/>
              </w:rPr>
              <w:t>Salary &gt; 8000</w:t>
            </w:r>
          </w:p>
        </w:tc>
      </w:tr>
      <w:tr w:rsidR="00E93449" w:rsidRPr="00CB5DAC" w:rsidTr="00D07C8F">
        <w:trPr>
          <w:trHeight w:val="451"/>
          <w:jc w:val="center"/>
        </w:trPr>
        <w:tc>
          <w:tcPr>
            <w:tcW w:w="1213" w:type="dxa"/>
          </w:tcPr>
          <w:p w:rsidR="00E93449" w:rsidRPr="00CB5DAC" w:rsidRDefault="00E93449" w:rsidP="00870E79">
            <w:pPr>
              <w:autoSpaceDE w:val="0"/>
              <w:autoSpaceDN w:val="0"/>
              <w:adjustRightInd w:val="0"/>
              <w:rPr>
                <w:rFonts w:asciiTheme="majorBidi" w:hAnsiTheme="majorBidi" w:cstheme="majorBidi"/>
                <w:bCs/>
                <w:color w:val="FF0000"/>
                <w:sz w:val="24"/>
                <w:szCs w:val="24"/>
              </w:rPr>
            </w:pPr>
            <w:r w:rsidRPr="00CB5DAC">
              <w:rPr>
                <w:rFonts w:asciiTheme="majorBidi" w:hAnsiTheme="majorBidi" w:cstheme="majorBidi"/>
                <w:bCs/>
                <w:color w:val="FF0000"/>
                <w:sz w:val="24"/>
                <w:szCs w:val="24"/>
              </w:rPr>
              <w:t>UNION</w:t>
            </w:r>
          </w:p>
        </w:tc>
        <w:tc>
          <w:tcPr>
            <w:tcW w:w="3956" w:type="dxa"/>
          </w:tcPr>
          <w:p w:rsidR="00E93449" w:rsidRPr="00CB5DAC" w:rsidRDefault="00E93449" w:rsidP="00870E79">
            <w:pPr>
              <w:rPr>
                <w:rFonts w:asciiTheme="majorBidi" w:hAnsiTheme="majorBidi" w:cstheme="majorBidi"/>
                <w:color w:val="FF0000"/>
                <w:sz w:val="24"/>
                <w:szCs w:val="24"/>
              </w:rPr>
            </w:pPr>
          </w:p>
        </w:tc>
      </w:tr>
      <w:tr w:rsidR="00E93449" w:rsidRPr="00CB5DAC" w:rsidTr="00D07C8F">
        <w:trPr>
          <w:trHeight w:val="358"/>
          <w:jc w:val="center"/>
        </w:trPr>
        <w:tc>
          <w:tcPr>
            <w:tcW w:w="1213" w:type="dxa"/>
          </w:tcPr>
          <w:p w:rsidR="00E93449" w:rsidRPr="00CB5DAC" w:rsidRDefault="00E93449" w:rsidP="00870E79">
            <w:pPr>
              <w:autoSpaceDE w:val="0"/>
              <w:autoSpaceDN w:val="0"/>
              <w:adjustRightInd w:val="0"/>
              <w:spacing w:after="0"/>
              <w:rPr>
                <w:rFonts w:asciiTheme="majorBidi" w:hAnsiTheme="majorBidi" w:cstheme="majorBidi"/>
                <w:bCs/>
                <w:color w:val="FF0000"/>
                <w:sz w:val="24"/>
                <w:szCs w:val="24"/>
              </w:rPr>
            </w:pPr>
            <w:r w:rsidRPr="00CB5DAC">
              <w:rPr>
                <w:rFonts w:asciiTheme="majorBidi" w:hAnsiTheme="majorBidi" w:cstheme="majorBidi"/>
                <w:bCs/>
                <w:color w:val="FF0000"/>
                <w:sz w:val="24"/>
                <w:szCs w:val="24"/>
              </w:rPr>
              <w:t>SELECT</w:t>
            </w:r>
          </w:p>
        </w:tc>
        <w:tc>
          <w:tcPr>
            <w:tcW w:w="3956" w:type="dxa"/>
          </w:tcPr>
          <w:p w:rsidR="00E93449" w:rsidRPr="00CB5DAC" w:rsidRDefault="00E93449" w:rsidP="00870E79">
            <w:pPr>
              <w:autoSpaceDE w:val="0"/>
              <w:autoSpaceDN w:val="0"/>
              <w:adjustRightInd w:val="0"/>
              <w:spacing w:after="0"/>
              <w:rPr>
                <w:rFonts w:asciiTheme="majorBidi" w:hAnsiTheme="majorBidi" w:cstheme="majorBidi"/>
                <w:color w:val="FF0000"/>
                <w:sz w:val="24"/>
                <w:szCs w:val="24"/>
              </w:rPr>
            </w:pPr>
            <w:r w:rsidRPr="00CB5DAC">
              <w:rPr>
                <w:rFonts w:asciiTheme="majorBidi" w:hAnsiTheme="majorBidi" w:cstheme="majorBidi"/>
                <w:color w:val="FF0000"/>
                <w:sz w:val="24"/>
                <w:szCs w:val="24"/>
              </w:rPr>
              <w:t xml:space="preserve">ESSN, </w:t>
            </w:r>
            <w:proofErr w:type="spellStart"/>
            <w:r w:rsidRPr="00CB5DAC">
              <w:rPr>
                <w:rFonts w:asciiTheme="majorBidi" w:hAnsiTheme="majorBidi" w:cstheme="majorBidi"/>
                <w:color w:val="FF0000"/>
                <w:sz w:val="24"/>
                <w:szCs w:val="24"/>
              </w:rPr>
              <w:t>LName</w:t>
            </w:r>
            <w:proofErr w:type="spellEnd"/>
            <w:r w:rsidRPr="00CB5DAC">
              <w:rPr>
                <w:rFonts w:asciiTheme="majorBidi" w:hAnsiTheme="majorBidi" w:cstheme="majorBidi"/>
                <w:color w:val="FF0000"/>
                <w:sz w:val="24"/>
                <w:szCs w:val="24"/>
              </w:rPr>
              <w:t>, BDATE, Salary</w:t>
            </w:r>
          </w:p>
        </w:tc>
      </w:tr>
      <w:tr w:rsidR="00E93449" w:rsidRPr="00CB5DAC" w:rsidTr="00D07C8F">
        <w:trPr>
          <w:trHeight w:val="345"/>
          <w:jc w:val="center"/>
        </w:trPr>
        <w:tc>
          <w:tcPr>
            <w:tcW w:w="1213" w:type="dxa"/>
          </w:tcPr>
          <w:p w:rsidR="00E93449" w:rsidRPr="00CB5DAC" w:rsidRDefault="00E93449" w:rsidP="00870E79">
            <w:pPr>
              <w:autoSpaceDE w:val="0"/>
              <w:autoSpaceDN w:val="0"/>
              <w:adjustRightInd w:val="0"/>
              <w:spacing w:after="0"/>
              <w:rPr>
                <w:rFonts w:asciiTheme="majorBidi" w:hAnsiTheme="majorBidi" w:cstheme="majorBidi"/>
                <w:bCs/>
                <w:color w:val="FF0000"/>
                <w:sz w:val="24"/>
                <w:szCs w:val="24"/>
              </w:rPr>
            </w:pPr>
            <w:r w:rsidRPr="00CB5DAC">
              <w:rPr>
                <w:rFonts w:asciiTheme="majorBidi" w:hAnsiTheme="majorBidi" w:cstheme="majorBidi"/>
                <w:bCs/>
                <w:color w:val="FF0000"/>
                <w:sz w:val="24"/>
                <w:szCs w:val="24"/>
              </w:rPr>
              <w:t>FROM</w:t>
            </w:r>
          </w:p>
        </w:tc>
        <w:tc>
          <w:tcPr>
            <w:tcW w:w="3956" w:type="dxa"/>
          </w:tcPr>
          <w:p w:rsidR="00E93449" w:rsidRPr="00CB5DAC" w:rsidRDefault="00E93449" w:rsidP="00870E79">
            <w:pPr>
              <w:autoSpaceDE w:val="0"/>
              <w:autoSpaceDN w:val="0"/>
              <w:adjustRightInd w:val="0"/>
              <w:spacing w:after="0"/>
              <w:rPr>
                <w:rFonts w:asciiTheme="majorBidi" w:hAnsiTheme="majorBidi" w:cstheme="majorBidi"/>
                <w:color w:val="FF0000"/>
                <w:sz w:val="24"/>
                <w:szCs w:val="24"/>
              </w:rPr>
            </w:pPr>
            <w:r w:rsidRPr="00CB5DAC">
              <w:rPr>
                <w:rFonts w:asciiTheme="majorBidi" w:hAnsiTheme="majorBidi" w:cstheme="majorBidi"/>
                <w:color w:val="FF0000"/>
                <w:sz w:val="24"/>
                <w:szCs w:val="24"/>
              </w:rPr>
              <w:t>EMPLOYEE</w:t>
            </w:r>
          </w:p>
        </w:tc>
      </w:tr>
      <w:tr w:rsidR="00E93449" w:rsidRPr="00CB5DAC" w:rsidTr="00D07C8F">
        <w:trPr>
          <w:trHeight w:val="358"/>
          <w:jc w:val="center"/>
        </w:trPr>
        <w:tc>
          <w:tcPr>
            <w:tcW w:w="1213" w:type="dxa"/>
          </w:tcPr>
          <w:p w:rsidR="00E93449" w:rsidRPr="00CB5DAC" w:rsidRDefault="00E93449" w:rsidP="00870E79">
            <w:pPr>
              <w:autoSpaceDE w:val="0"/>
              <w:autoSpaceDN w:val="0"/>
              <w:adjustRightInd w:val="0"/>
              <w:spacing w:after="0"/>
              <w:rPr>
                <w:rFonts w:asciiTheme="majorBidi" w:hAnsiTheme="majorBidi" w:cstheme="majorBidi"/>
                <w:bCs/>
                <w:color w:val="FF0000"/>
                <w:sz w:val="24"/>
                <w:szCs w:val="24"/>
              </w:rPr>
            </w:pPr>
            <w:r w:rsidRPr="00CB5DAC">
              <w:rPr>
                <w:rFonts w:asciiTheme="majorBidi" w:hAnsiTheme="majorBidi" w:cstheme="majorBidi"/>
                <w:bCs/>
                <w:color w:val="FF0000"/>
                <w:sz w:val="24"/>
                <w:szCs w:val="24"/>
              </w:rPr>
              <w:t>WHERE</w:t>
            </w:r>
          </w:p>
        </w:tc>
        <w:tc>
          <w:tcPr>
            <w:tcW w:w="3956" w:type="dxa"/>
          </w:tcPr>
          <w:p w:rsidR="00E93449" w:rsidRPr="00CB5DAC" w:rsidRDefault="00E93449" w:rsidP="00870E79">
            <w:pPr>
              <w:autoSpaceDE w:val="0"/>
              <w:autoSpaceDN w:val="0"/>
              <w:adjustRightInd w:val="0"/>
              <w:spacing w:after="0"/>
              <w:rPr>
                <w:rFonts w:asciiTheme="majorBidi" w:hAnsiTheme="majorBidi" w:cstheme="majorBidi"/>
                <w:color w:val="FF0000"/>
                <w:sz w:val="24"/>
                <w:szCs w:val="24"/>
              </w:rPr>
            </w:pPr>
            <w:r w:rsidRPr="00CB5DAC">
              <w:rPr>
                <w:rFonts w:asciiTheme="majorBidi" w:hAnsiTheme="majorBidi" w:cstheme="majorBidi"/>
                <w:color w:val="FF0000"/>
                <w:sz w:val="24"/>
                <w:szCs w:val="24"/>
              </w:rPr>
              <w:t>ESSN  &lt; 205;</w:t>
            </w:r>
          </w:p>
        </w:tc>
      </w:tr>
    </w:tbl>
    <w:p w:rsidR="00D07698" w:rsidRDefault="005F57DC" w:rsidP="00EA66F0">
      <w:pPr>
        <w:pStyle w:val="Heading1"/>
      </w:pPr>
      <w:bookmarkStart w:id="1" w:name="_Toc321140623"/>
      <w:r>
        <w:rPr>
          <w:noProof/>
          <w:sz w:val="24"/>
          <w:szCs w:val="24"/>
          <w:lang w:val="en-GB" w:eastAsia="en-GB"/>
        </w:rPr>
        <w:lastRenderedPageBreak/>
        <w:pict>
          <v:shape id="Double Bracket 2" o:spid="_x0000_s1034" type="#_x0000_t185" style="position:absolute;margin-left:330.3pt;margin-top:135.3pt;width:86.45pt;height:24.1pt;z-index:251693056;visibility:visible;mso-position-horizontal-relative:text;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ac+bAIAACgFAAAOAAAAZHJzL2Uyb0RvYy54bWysVEtP3DAQvlfqf7B8L0m2lMeKLNqCqCoh&#10;WBUqzl7HZi1sj2t7N9n+esbOA0QrDlUvzjjz/uYbn513RpOd8EGBrWl1UFIiLIdG2cea/ry/+nRC&#10;SYjMNkyDFTXdi0DPFx8/nLVuLmawAd0ITzCIDfPW1XQTo5sXReAbYVg4ACcsKiV4wyJe/WPReNZi&#10;dKOLWVkeFS34xnngIgT8e9kr6SLHl1LweCtlEJHommJtMZ8+n+t0FoszNn/0zG0UH8pg/1CFYcpi&#10;0inUJYuMbL36I5RR3EMAGQ84mAKkVFzkHrCbqnzTzd2GOZF7QXCCm2AK/y8sv9mtPFFNTWeUWGZw&#10;RJewXWtBvnrGnxC4WcKodWGOpndu5YdbQDE13Elv0hdbIV3GdT/hKrpIOP6sytOTskT4Oeo+l0dJ&#10;xjDFi7fzIX4TYEgSarruc6+Y8hlVtrsOsfcYLdE9FdWXkaW41yJVou0PIbElTDzL3plM4kJ7smNI&#10;g+apGrJny+QildaTU/m+02Cb3EQm2ORYve84WeeMYOPkaJSFvtE3pcZuLFX29mPXfa+p7dituzy/&#10;43FOa2j2OFMPPdmD41cKUb1mIa6YR3bjIHBj4y0eUkNbUxgkSjbgf//tf7JH0qGWkha3pabh15Z5&#10;QYn+bpGOp9XhYVqvfDn8cjzDi3+tWb/W2K25AJxEhW+D41lM9lGPovRgHnCxlykrqpjlmLumPPrx&#10;chH7LcangYvlMpvhSjkWr+2d4yl4wjnR5b57YN4N1IpIyhsYN4vN31Crt02eFpbbCFJl3iWke1yH&#10;CeA6ZgIPT0fa99f3bPXywC2eAQAA//8DAFBLAwQUAAYACAAAACEAfExoo+EAAAALAQAADwAAAGRy&#10;cy9kb3ducmV2LnhtbEyPPU/DMBCGdyT+g3VILKh12ihuGuJUqBIDA0IEFjYndpOI+BzZThv49RwT&#10;bPfx6L3nysNiR3Y2PgwOJWzWCTCDrdMDdhLe3x5XObAQFWo1OjQSvkyAQ3V9VapCuwu+mnMdO0Yh&#10;GAoloY9xKjgPbW+sCms3GaTdyXmrIrW+49qrC4XbkW+TRHCrBqQLvZrMsTftZz1bCUfdPflm+J6b&#10;vajvTqLOsueXDylvb5aHe2DRLPEPhl99UoeKnBo3ow5slCBEIgiVsE03VBCRp2kGrKHJbp8Dr0r+&#10;/4fqBwAA//8DAFBLAQItABQABgAIAAAAIQC2gziS/gAAAOEBAAATAAAAAAAAAAAAAAAAAAAAAABb&#10;Q29udGVudF9UeXBlc10ueG1sUEsBAi0AFAAGAAgAAAAhADj9If/WAAAAlAEAAAsAAAAAAAAAAAAA&#10;AAAALwEAAF9yZWxzLy5yZWxzUEsBAi0AFAAGAAgAAAAhAPzxpz5sAgAAKAUAAA4AAAAAAAAAAAAA&#10;AAAALgIAAGRycy9lMm9Eb2MueG1sUEsBAi0AFAAGAAgAAAAhAHxMaKPhAAAACwEAAA8AAAAAAAAA&#10;AAAAAAAAxgQAAGRycy9kb3ducmV2LnhtbFBLBQYAAAAABAAEAPMAAADUBQAAAAA=&#10;" strokecolor="black [3200]" strokeweight="2pt">
            <v:shadow on="t" color="black" opacity="24903f" origin=",.5" offset="0,.55556mm"/>
            <v:textbox style="mso-next-textbox:#Double Bracket 2">
              <w:txbxContent>
                <w:p w:rsidR="00822BAC" w:rsidRPr="00034555" w:rsidRDefault="00EF3834" w:rsidP="00822BAC">
                  <w:pPr>
                    <w:jc w:val="center"/>
                    <w:rPr>
                      <w:b/>
                      <w:bCs/>
                      <w:i/>
                      <w:iCs/>
                      <w:sz w:val="24"/>
                      <w:szCs w:val="24"/>
                    </w:rPr>
                  </w:pPr>
                  <w:r>
                    <w:rPr>
                      <w:b/>
                      <w:bCs/>
                      <w:i/>
                      <w:iCs/>
                      <w:sz w:val="24"/>
                      <w:szCs w:val="24"/>
                    </w:rPr>
                    <w:t>2</w:t>
                  </w:r>
                  <w:r w:rsidR="00EE133A">
                    <w:rPr>
                      <w:b/>
                      <w:bCs/>
                      <w:i/>
                      <w:iCs/>
                      <w:sz w:val="24"/>
                      <w:szCs w:val="24"/>
                    </w:rPr>
                    <w:t xml:space="preserve"> </w:t>
                  </w:r>
                  <w:r w:rsidR="001E0636">
                    <w:rPr>
                      <w:b/>
                      <w:bCs/>
                      <w:i/>
                      <w:iCs/>
                      <w:sz w:val="24"/>
                      <w:szCs w:val="24"/>
                    </w:rPr>
                    <w:t>Marks</w:t>
                  </w:r>
                </w:p>
              </w:txbxContent>
            </v:textbox>
            <w10:wrap anchory="page"/>
          </v:shape>
        </w:pict>
      </w:r>
      <w:r>
        <w:rPr>
          <w:noProof/>
          <w:lang w:val="en-GB" w:eastAsia="en-GB"/>
        </w:rPr>
        <w:pict>
          <v:shape id="Text Box 21" o:spid="_x0000_s1035" type="#_x0000_t202" alt="Sidebar" style="position:absolute;margin-left:37.05pt;margin-top:-.1pt;width:98.25pt;height:181.45pt;z-index:251681792;visibility:visible;mso-width-percent:250;mso-height-percent:950;mso-wrap-distance-left:14.4pt;mso-wrap-distance-right:14.4pt;mso-wrap-distance-bottom:3in;mso-position-horizontal-relative:page;mso-position-vertical-relative:margin;mso-width-percent:250;mso-height-percent:95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W/chwIAAHQFAAAOAAAAZHJzL2Uyb0RvYy54bWysVEtv2zAMvg/YfxB0X526jxRBnSJr0WFA&#10;0RZLh54VWWqEyaImKbGzXz9StpOi26XDLjJNfaT4+MjLq66xbKtCNOAqfnw04Uw5CbVxLxX//nT7&#10;6YKzmISrhQWnKr5TkV/NP364bP1MlbAGW6vA0ImLs9ZXfJ2SnxVFlGvViHgEXjm81BAakfA3vBR1&#10;EC16b2xRTibnRQuh9gGkihG1N/0ln2f/WiuZHrSOKjFbcYwt5TPkc0VnMb8Us5cg/NrIIQzxD1E0&#10;wjh8dO/qRiTBNsH84aoxMkAEnY4kNAVobaTKOWA2x5M32SzXwqucCxYn+n2Z4v9zK++3j4GZuuLl&#10;MWdONNijJ9Ul9hk6RqpaRYn1WpparUSgerU+ztBs6dEwdYjDvo/6iEoqQ6dDQ19MkOE9Vn63rzZ5&#10;l2RUnk6n0zPOJN6VJ5PT8uKC/BQHcx9i+qKgYSRUPGA7c5XF9i6mHjpC6DUHt8ba3FLrWFvx85Oz&#10;STbY36Bz6wirMjkGN5RSH3qW0s4qwlj3TWksTs6AFJmW6toGthVIKCGlciknn/0imlAag3iP4YA/&#10;RPUe4z6P8WVwaW/cGAchZ/8m7PrHGLLu8VjzV3mTmLpVl1mRO0KaFdQ7bHiAfoSil7cGm3InYnoU&#10;AWcGe4x7ID3goS1g8WGQOFtD+PU3PeGRynjLWYszWPH4cyOC4sx+dUjy07NpSUObf1AIr7WrUes2&#10;zTVgN5CsGFUWCZvsKOoAzTOuiQW9hlfCSXyz4mkUr1O/EXDNSLVYZBCOpxfpzi29JNfUHKLaU/cs&#10;gh/4mJDK9zBOqZi9oWWPJUsHi00CbTJnD9Uc6o6jnVk/rCHaHa//M+qwLOe/AQAA//8DAFBLAwQU&#10;AAYACAAAACEAMMm7ut0AAAAIAQAADwAAAGRycy9kb3ducmV2LnhtbEyPwU7DMBBE70j8g7VI3Fon&#10;BhIasqkQUg9FXCh8gBO7SYS9TmI3Tf8ec6LH0Yxm3pTbxRo268n3jhDSdQJMU+NUTy3C99du9QzM&#10;B0lKGkca4aI9bKvbm1IWyp3pU8+H0LJYQr6QCF0IQ8G5bzptpV+7QVP0jm6yMkQ5tVxN8hzLreEi&#10;STJuZU9xoZODfut083M4WYTdU9pvhLqM87jPgqjN+CH374j3d8vrC7Cgl/Afhj/8iA5VZKrdiZRn&#10;BiF/TGMSYSWARVvkSQasRnjIRA68Kvn1geoXAAD//wMAUEsBAi0AFAAGAAgAAAAhALaDOJL+AAAA&#10;4QEAABMAAAAAAAAAAAAAAAAAAAAAAFtDb250ZW50X1R5cGVzXS54bWxQSwECLQAUAAYACAAAACEA&#10;OP0h/9YAAACUAQAACwAAAAAAAAAAAAAAAAAvAQAAX3JlbHMvLnJlbHNQSwECLQAUAAYACAAAACEA&#10;vUlv3IcCAAB0BQAADgAAAAAAAAAAAAAAAAAuAgAAZHJzL2Uyb0RvYy54bWxQSwECLQAUAAYACAAA&#10;ACEAMMm7ut0AAAAIAQAADwAAAAAAAAAAAAAAAADhBAAAZHJzL2Rvd25yZXYueG1sUEsFBgAAAAAE&#10;AAQA8wAAAOsFAAAAAA==&#10;" filled="f" stroked="f" strokeweight=".5pt">
            <v:textbox style="mso-next-textbox:#Text Box 21" inset="3.6pt,0,3.6pt,0">
              <w:txbxContent>
                <w:p w:rsidR="00B916D5" w:rsidRDefault="00B916D5" w:rsidP="00B916D5">
                  <w:pPr>
                    <w:pStyle w:val="Quote"/>
                    <w:rPr>
                      <w:rStyle w:val="QuoteChar"/>
                      <w:i/>
                      <w:iCs/>
                    </w:rPr>
                  </w:pPr>
                  <w:r>
                    <w:rPr>
                      <w:rStyle w:val="QuoteChar"/>
                      <w:i/>
                      <w:iCs/>
                    </w:rPr>
                    <w:t>Learning Outcome(s):</w:t>
                  </w:r>
                </w:p>
                <w:p w:rsidR="00B916D5" w:rsidRDefault="00B916D5" w:rsidP="00B916D5">
                  <w:pPr>
                    <w:pStyle w:val="Quote"/>
                    <w:rPr>
                      <w:rStyle w:val="QuoteChar"/>
                      <w:i/>
                      <w:iCs/>
                    </w:rPr>
                  </w:pPr>
                  <w:r>
                    <w:rPr>
                      <w:rStyle w:val="QuoteChar"/>
                      <w:i/>
                      <w:iCs/>
                    </w:rPr>
                    <w:t>Instructors: State the Learning Outcome(s)</w:t>
                  </w:r>
                  <w:r w:rsidR="00D568E3">
                    <w:rPr>
                      <w:rStyle w:val="QuoteChar"/>
                      <w:i/>
                      <w:iCs/>
                    </w:rPr>
                    <w:t xml:space="preserve"> that match</w:t>
                  </w:r>
                  <w:r>
                    <w:rPr>
                      <w:rStyle w:val="QuoteChar"/>
                      <w:i/>
                      <w:iCs/>
                    </w:rPr>
                    <w:t xml:space="preserve"> this question</w:t>
                  </w:r>
                </w:p>
                <w:p w:rsidR="00FB3FB6" w:rsidRDefault="00FB3FB6" w:rsidP="00FB3FB6"/>
                <w:p w:rsidR="00FB3FB6" w:rsidRDefault="00FB3FB6" w:rsidP="00FB3FB6"/>
                <w:p w:rsidR="00FB3FB6" w:rsidRDefault="00FB3FB6" w:rsidP="00FB3FB6"/>
                <w:p w:rsidR="00FB3FB6" w:rsidRDefault="00FB3FB6" w:rsidP="00FB3FB6"/>
                <w:p w:rsidR="00FB3FB6" w:rsidRDefault="00FB3FB6" w:rsidP="00FB3FB6"/>
                <w:p w:rsidR="00FB3FB6" w:rsidRDefault="00FB3FB6" w:rsidP="00FB3FB6"/>
              </w:txbxContent>
            </v:textbox>
            <w10:wrap type="square" side="largest" anchorx="page" anchory="margin"/>
          </v:shape>
        </w:pict>
      </w:r>
      <w:bookmarkEnd w:id="1"/>
      <w:r w:rsidR="00B916D5">
        <w:t>Question Two</w:t>
      </w:r>
    </w:p>
    <w:p w:rsidR="00D52B29" w:rsidRDefault="00D52B29" w:rsidP="00D52B29">
      <w:pPr>
        <w:widowControl w:val="0"/>
        <w:autoSpaceDE w:val="0"/>
        <w:autoSpaceDN w:val="0"/>
        <w:adjustRightInd w:val="0"/>
        <w:spacing w:after="240"/>
        <w:jc w:val="both"/>
        <w:rPr>
          <w:b/>
          <w:bCs/>
          <w:color w:val="000000" w:themeColor="text1"/>
          <w:kern w:val="20"/>
          <w:sz w:val="24"/>
          <w:szCs w:val="24"/>
        </w:rPr>
      </w:pPr>
      <w:r w:rsidRPr="00F279E2">
        <w:rPr>
          <w:b/>
          <w:bCs/>
          <w:color w:val="000000" w:themeColor="text1"/>
          <w:kern w:val="20"/>
          <w:sz w:val="24"/>
          <w:szCs w:val="24"/>
        </w:rPr>
        <w:t xml:space="preserve">Test the following schedule of three transactions for </w:t>
      </w:r>
      <w:proofErr w:type="spellStart"/>
      <w:r w:rsidRPr="00F279E2">
        <w:rPr>
          <w:b/>
          <w:bCs/>
          <w:color w:val="000000" w:themeColor="text1"/>
          <w:kern w:val="20"/>
          <w:sz w:val="24"/>
          <w:szCs w:val="24"/>
        </w:rPr>
        <w:t>serializability</w:t>
      </w:r>
      <w:proofErr w:type="spellEnd"/>
      <w:r w:rsidRPr="00F279E2">
        <w:rPr>
          <w:b/>
          <w:bCs/>
          <w:color w:val="000000" w:themeColor="text1"/>
          <w:kern w:val="20"/>
          <w:sz w:val="24"/>
          <w:szCs w:val="24"/>
        </w:rPr>
        <w:t xml:space="preserve">. Also, describe that can we create its equivalent serial schedule. If yes then how else why? </w:t>
      </w:r>
    </w:p>
    <w:p w:rsidR="00F2150F" w:rsidRDefault="00D52B29" w:rsidP="00F2150F">
      <w:pPr>
        <w:widowControl w:val="0"/>
        <w:autoSpaceDE w:val="0"/>
        <w:autoSpaceDN w:val="0"/>
        <w:adjustRightInd w:val="0"/>
        <w:spacing w:after="240"/>
        <w:jc w:val="both"/>
        <w:rPr>
          <w:b/>
          <w:bCs/>
          <w:color w:val="000000" w:themeColor="text1"/>
          <w:kern w:val="20"/>
          <w:sz w:val="24"/>
          <w:szCs w:val="24"/>
        </w:rPr>
      </w:pPr>
      <w:r w:rsidRPr="00320A9F">
        <w:rPr>
          <w:b/>
          <w:bCs/>
          <w:color w:val="000000" w:themeColor="text1"/>
          <w:kern w:val="20"/>
          <w:sz w:val="24"/>
          <w:szCs w:val="24"/>
        </w:rPr>
        <w:t>S1: r2(A); r1(B); w2(A); r2(B); r3(A); w1(B); w3(A); w2(B)</w:t>
      </w:r>
    </w:p>
    <w:p w:rsidR="00F2150F" w:rsidRDefault="00F2150F" w:rsidP="00F2150F">
      <w:pPr>
        <w:widowControl w:val="0"/>
        <w:autoSpaceDE w:val="0"/>
        <w:autoSpaceDN w:val="0"/>
        <w:adjustRightInd w:val="0"/>
        <w:spacing w:after="240"/>
        <w:jc w:val="both"/>
        <w:rPr>
          <w:b/>
          <w:bCs/>
          <w:color w:val="000000" w:themeColor="text1"/>
          <w:sz w:val="24"/>
          <w:szCs w:val="24"/>
        </w:rPr>
      </w:pPr>
      <w:r w:rsidRPr="002C1E8A">
        <w:rPr>
          <w:b/>
          <w:bCs/>
          <w:color w:val="000000" w:themeColor="text1"/>
          <w:sz w:val="24"/>
          <w:szCs w:val="24"/>
        </w:rPr>
        <w:t>Answer:</w:t>
      </w:r>
    </w:p>
    <w:p w:rsidR="008A4628" w:rsidRPr="00F2150F" w:rsidRDefault="005F57DC" w:rsidP="00F2150F">
      <w:pPr>
        <w:widowControl w:val="0"/>
        <w:autoSpaceDE w:val="0"/>
        <w:autoSpaceDN w:val="0"/>
        <w:adjustRightInd w:val="0"/>
        <w:spacing w:after="240"/>
        <w:jc w:val="both"/>
        <w:rPr>
          <w:b/>
          <w:bCs/>
          <w:color w:val="000000" w:themeColor="text1"/>
          <w:kern w:val="20"/>
          <w:sz w:val="24"/>
          <w:szCs w:val="24"/>
        </w:rPr>
      </w:pPr>
      <w:r>
        <w:rPr>
          <w:b/>
          <w:bCs/>
          <w:noProof/>
          <w:color w:val="000000" w:themeColor="text1"/>
          <w:kern w:val="20"/>
          <w:sz w:val="24"/>
          <w:szCs w:val="24"/>
          <w:lang w:eastAsia="en-US"/>
        </w:rPr>
        <w:pict>
          <v:rect id="Rectangle 9" o:spid="_x0000_s1045" style="position:absolute;left:0;text-align:left;margin-left:43.6pt;margin-top:7.55pt;width:286.7pt;height:76.2pt;z-index:251702272;visibility:visible;mso-width-relative:margin;mso-height-relative:margin;v-text-anchor:middle" wrapcoords="-44 0 -44 21450 21600 21450 21600 0 -44 0" o:gfxdata="UEsDBBQABgAIAAAAIQDlR5p6CAEAABMCAAATAAAAW0NvbnRlbnRfVHlwZXNdLnhtbJSRTU7DMBBG&#10;90jcwfIWJQ5dIISSdEHKEhAqBxjZk8Rq/COPCe3tsVO6qWgllp7x++aNXa/3ZmIzBtLONvy+rDhD&#10;K53Sdmj45/aleOSMIlgFk7PY8AMSX7e3N/X24JFYoi01fIzRPwlBckQDVDqPNnV6FwzEdAyD8CB3&#10;MKBYVdWDkM5GtLGIOYO3dYc9fE2RbfapfDRJOGfPx3t5VMPB+0lLiElU5K74kws40RVwturMrvg1&#10;KxO5hNOoPd1dnjDo/myANnmzXE9Ob+kxg1bI3iHEVzDJXKhAAleuc7K8vlfWM1S4vtcSyy7QZqFO&#10;Npeylfu2Aef/hncJ+8D5lC6WL21/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CZBd3nBAgAAAwYAAA4AAABkcnMvZTJvRG9jLnhtbKxU22obMRB9L/QfhN6b&#10;3XWcm8k6mISUQEhCkpJnWSt5F3TrSL716zuS1muThBZK/SCPNLczZ2fm8mqjFVkJ8J01Na2OSkqE&#10;4bbpzKKmP15vv51T4gMzDVPWiJpuhadX069fLtduIka2taoRQDCI8ZO1q2kbgpsUheet0MwfWScM&#10;KqUFzQJeYVE0wNYYXatiVJanxdpC48By4T2+3mQlnab4UgoeHqX0IhBVU8QW0gnpnMezmF6yyQKY&#10;azvew2D/gEKzzmDSIdQNC4wsofsQSnccrLcyHHGrCytlx0WqAaupynfVvLTMiVQLkuPdQJP/f2H5&#10;w+oJSNfU9IISwzR+omckjZmFEuQi0rN2foJWL+4J+ptHMda6kaDjP1ZBNonS7UCp2ATC8XF8en56&#10;XCLzHHXV8dm4GifSi727Ax++C6tJFGoKmD5RyVb3PmBKNN2ZxGxz1bnbTqmd3LOC3/TvvZP5vrF8&#10;qYUJuYFAKBawe33bOU8JTISeC+QD7poqt4cPIAJvY0KJiSM/GdagQIiHsJSJtsZGmNkyv4jUkH1V&#10;kdfMZJLCVonopcyzkPhBkLtRoiGNgrhWQFYMm5hxjtCrrGpZI/LzSYm/CBehDB7plgLusfex+wBx&#10;zD7GzmFyrTK6ZuADsPJPwLLz4JEyWxMGZ90ZC58FUFhVnznbI/wDaqI4t80W2xVsnmPv+G2HTXPP&#10;fHhigIOLjYbLKDziIZVd19T2EiWthV+fvUd77B3UUrLGRVBT/3PJQFCi7gxO2kU1xpYlIV3GJ2cj&#10;vMChZn6oMUt9bfEzVbj2HE9itA9qJ0qw+g131ixmRRUzHHPXlAfYXa5DXlC49biYzZIZbgvHwr15&#10;cTwGj6zGoXjdvDFw/eQEHLoHu1sabPJugLJt9DR2tgxWdqmN97z2fOOmSY3Tb8W4yg7vyWq/u6e/&#10;AQAA//8DAFBLAwQUAAYACAAAACEAte+gfrkAAAAhAQAAGQAAAGRycy9fcmVscy9lMm9Eb2MueG1s&#10;LnJlbHOEj8sKwjAQRfeC/xBmb9O6EJGm3YjQregHDMk0DTYPkij27w24URBczr3cc5i2f9qZPSgm&#10;452ApqqBkZNeGacFXC+nzR5YyugUzt6RgIUS9N161Z5pxlxGaTIhsUJxScCUczhwnuREFlPlA7nS&#10;jD5azOWMmgeUN9TEt3W94/GTAd0Xkw1KQBxUA+yyhGL+z/bjaCQdvbxbcvmHghtb3AWIUVMWYEkZ&#10;fIdNpc0IvGv512PdCwAA//8DAFBLAwQUAAYACAAAACEAEyus590AAAAJAQAADwAAAGRycy9kb3du&#10;cmV2LnhtbEyPUUvDMBSF3wX/Q7iCby5t0VK6pqMoA1FUnOJesyZrislNSbKt+/den/Tx4xzO/W6z&#10;mp1lRx3i6FFAvsiAaey9GnEQ8PmxvqmAxSRRSetRCzjrCKv28qKRtfInfNfHTRoYjWCspQCT0lRz&#10;HnujnYwLP2mkbO+Dk4kwDFwFeaJxZ3mRZSV3ckS6YOSk743uvzcHJyB8nedu+/Q8Pkp8NduH9Yvt&#10;3pQQ11dztwSW9Jz+yvCrT+rQktPOH1BFZonzMqeqgKIARnl1d0u8I86rEnjb8P8ftD8AAAD//wMA&#10;UEsDBAoAAAAAAAAAIQBXlNgIlAUAAJQFAAAUAAAAZHJzL21lZGlhL2ltYWdlMS5naWZHSUY4N2Hs&#10;AYcAwgAAAAAA/wAA//////8AAAD/AAAAAAAAAAAALAAAAADsAYcAAAP+KLrc/jDKSau9OOvNu/9g&#10;KI5kaZ5oqq5s675wLM90bd94ru987//AoHBILBqPyKRyyWw6n9CodEqtWq/YrHbL7Xq/4LB4TC6b&#10;z+i0es1uu9/wuHxOr9vv+Lx+z+/7/4CBgoOEhYaHiImKi4yNjo+QkZKTlJWWl5g9AZucnZmfoCqd&#10;o6SlpaGoqRWmnhKsnKqxqqQkprK3k6eitLi9iLovwL7DdAEQvDajxMtwsAytPMrM02jSAtA+1tTb&#10;YK9F2iMAAJDi5ebi3E6sSeAa5+/mhfDz8elH60vYF+8D/f7/5wDx+0dwwDt7HOjVC/HKGBNnFgYW&#10;LBhwj7mJGAGWQ1j+QaFBeh8aOswHUcLFjCgX1jmJsqVKjgwkpqyoQeRIkptMlmvJ8yM6Oix7ZnwJ&#10;M6hQn+MyiJRSMqa4oz03ytkJlafUolSravy5Ch8VfVm1DuXqJqxYjFftmT3bL60rYVWgrWVL0K2a&#10;uXS3IsTL1q4DuFhg8c3blmyawYR9cjOaWHEEZF02IU7sl8xkyoaJPW2MNulffV4uY/Z8ZjPnmaSH&#10;ie6b+VpOywBOW00NW/ZsZqvpun1d2zbq0qZ9T6ysKnde4mKMYwYu3CVtWcGba1wTvR+B69iza78u&#10;FvkW5aN9gdfdOnn1AdvTZz9bvst5f+rja20f6j38+OmP0v/yHn/+fvbPuRdbRv5tN1+A9Q2IUoHa&#10;QbWfgEet19iDV9hnHYPYdYfgJxZeiCEBDm4ooII8SbiceVqZSN4t4Kl4oIjfkVhihhNSWEWHE7kI&#10;IIsyRkgja2bg+I+OK4bRY09EagjdkUj+uGMZQt7HHWc2ThElQUkeuORZWQpVJRCgdcQkRl1q+RBv&#10;EY25oJNFpnJlQWVGBaMQtqQJVZwhNgHYA29KCeKJbqrZEp7OqdOQTlUR6uWcYHoDQZ8e/knYl+QI&#10;uuaUbeJkkwN9ZtmgnHradJMAkKLHJpDFWUrgqWaeKWornbJqqoGFuvqqMaUqWmugbOna2QK3Bivs&#10;sMEuoOqQrEr+KOt0rhHr7LPQHovlsp/OFEupkU7KaKOi8intrJIiG+6yhYXarbHf+kkmrWNdm664&#10;4a5rrblePfotkU6S+xG9dXL6Lrg5YkoupY9gC/Cl89oapr136ivlrkr0i2iiyY6LKUUEO2Jwl11m&#10;vMPCE7yJZ5ke5wAywxRffJ+47brba8XVDretFSI7TPLMVr4bZ5YlN4ItvuxizJxQZcbZcxPGFT0w&#10;zpH8rO+yR0Nh8Loq/zpGrFVPm3W5PHL59Nb7Bvkv1WDrdfXYRG8d9SLjpR2vP95BmBihayONdpNv&#10;x43J1DO+zfXQedFdNxN8D1r14IoUjrDMd90dadDMit1Yvir+I86244vXxXQWbT8eM9yWL9H5w9mC&#10;vjklo6+ad+hOKL7o6TQrrp7muGFOtdBtuO4c7BXaDu7q06QecLx6G6l7y9QdLzPvlQivtdllKa85&#10;8737vvxi0k8/VfZENa5898tkH3kczptOfYzWgx9++VudzwVjALr//ujqU8O+Y3fAr1/x3qNd/zbl&#10;4x8bzvEi+RlvNTSBiVP49r85yKQzDXQgASEoQADqb3esM49C4CGPDVZwLxPEYAaBA5KCjVAz9EDK&#10;QRTIwsR58IQtjOEbDCjDGtrwhjjMoQ53yMMe+vCHQAyiEIdIxCIa8YhITKISl8jEJjrxiVCMohSn&#10;SMUqWvFmiljMoha3yMUuevGLYAyjGMdIxjKa8YxoTKMa18jGNrrxjXCMoxznSMc62vGOeMyjHvfI&#10;xz768Y+ADKQgB0nIQhrykIhMpCIXychGOvKRkIykJCdJyUpa8pKYzKQmN8nJTnryCwkAADtQSwEC&#10;LQAUAAYACAAAACEA5UeaeggBAAATAgAAEwAAAAAAAAAAAAAAAAAAAAAAW0NvbnRlbnRfVHlwZXNd&#10;LnhtbFBLAQItABQABgAIAAAAIQAjsmrh1wAAAJQBAAALAAAAAAAAAAAAAAAAADkBAABfcmVscy8u&#10;cmVsc1BLAQItABQABgAIAAAAIQAmQXd5wQIAAAMGAAAOAAAAAAAAAAAAAAAAADkCAABkcnMvZTJv&#10;RG9jLnhtbFBLAQItABQABgAIAAAAIQC176B+uQAAACEBAAAZAAAAAAAAAAAAAAAAACYFAABkcnMv&#10;X3JlbHMvZTJvRG9jLnhtbC5yZWxzUEsBAi0AFAAGAAgAAAAhABMrrOfdAAAACQEAAA8AAAAAAAAA&#10;AAAAAAAAFgYAAGRycy9kb3ducmV2LnhtbFBLAQItAAoAAAAAAAAAIQBXlNgIlAUAAJQFAAAUAAAA&#10;AAAAAAAAAAAAACAHAABkcnMvbWVkaWEvaW1hZ2UxLmdpZlBLBQYAAAAABgAGAHwBAADmDAAAAAA=&#10;" stroked="f" strokeweight="2pt">
            <v:fill r:id="rId13" o:title="" rotate="t" type="frame"/>
            <w10:wrap type="through"/>
          </v:rect>
        </w:pict>
      </w:r>
    </w:p>
    <w:p w:rsidR="005B61EE" w:rsidRDefault="005B61EE" w:rsidP="00D07698"/>
    <w:p w:rsidR="005B61EE" w:rsidRPr="005B61EE" w:rsidRDefault="005B61EE" w:rsidP="005B61EE"/>
    <w:p w:rsidR="005B61EE" w:rsidRPr="005B61EE" w:rsidRDefault="005B61EE" w:rsidP="005B61EE">
      <w:pPr>
        <w:jc w:val="both"/>
        <w:rPr>
          <w:rFonts w:asciiTheme="majorHAnsi" w:hAnsiTheme="majorHAnsi" w:cstheme="majorHAnsi"/>
          <w:color w:val="FF0000"/>
          <w:sz w:val="24"/>
          <w:szCs w:val="24"/>
        </w:rPr>
      </w:pPr>
    </w:p>
    <w:p w:rsidR="005B61EE" w:rsidRPr="005B61EE" w:rsidRDefault="005B61EE" w:rsidP="005B61EE">
      <w:pPr>
        <w:widowControl w:val="0"/>
        <w:autoSpaceDE w:val="0"/>
        <w:autoSpaceDN w:val="0"/>
        <w:adjustRightInd w:val="0"/>
        <w:spacing w:after="240"/>
        <w:jc w:val="both"/>
        <w:rPr>
          <w:rFonts w:asciiTheme="majorHAnsi" w:hAnsiTheme="majorHAnsi" w:cstheme="majorHAnsi"/>
          <w:color w:val="FF0000"/>
          <w:sz w:val="24"/>
          <w:szCs w:val="24"/>
        </w:rPr>
      </w:pPr>
      <w:r w:rsidRPr="005B61EE">
        <w:rPr>
          <w:rFonts w:asciiTheme="majorHAnsi" w:hAnsiTheme="majorHAnsi" w:cstheme="majorHAnsi"/>
          <w:color w:val="FF0000"/>
          <w:sz w:val="24"/>
          <w:szCs w:val="24"/>
        </w:rPr>
        <w:t xml:space="preserve">Because it contains cycle then above schedule is not serializable. Precedence graph for above schedule contains cycles. </w:t>
      </w:r>
      <w:r>
        <w:rPr>
          <w:rFonts w:asciiTheme="majorHAnsi" w:hAnsiTheme="majorHAnsi" w:cstheme="majorHAnsi"/>
          <w:color w:val="FF0000"/>
          <w:sz w:val="24"/>
          <w:szCs w:val="24"/>
        </w:rPr>
        <w:t xml:space="preserve">Hence, it is not a serializable </w:t>
      </w:r>
      <w:r w:rsidRPr="005B61EE">
        <w:rPr>
          <w:rFonts w:asciiTheme="majorHAnsi" w:hAnsiTheme="majorHAnsi" w:cstheme="majorHAnsi"/>
          <w:color w:val="FF0000"/>
          <w:sz w:val="24"/>
          <w:szCs w:val="24"/>
        </w:rPr>
        <w:t xml:space="preserve">schedule. We cannot create a serial schedule of a non-serializable schedule because it contains cycles. </w:t>
      </w:r>
    </w:p>
    <w:p w:rsidR="00F2150F" w:rsidRPr="005B61EE" w:rsidRDefault="00F2150F" w:rsidP="005B61EE">
      <w:pPr>
        <w:ind w:firstLine="720"/>
      </w:pPr>
    </w:p>
    <w:p w:rsidR="00496101" w:rsidRDefault="005F57DC">
      <w:pPr>
        <w:pStyle w:val="Heading1"/>
      </w:pPr>
      <w:r>
        <w:rPr>
          <w:noProof/>
          <w:sz w:val="24"/>
          <w:szCs w:val="24"/>
          <w:lang w:val="en-GB" w:eastAsia="en-GB"/>
        </w:rPr>
        <w:lastRenderedPageBreak/>
        <w:pict>
          <v:shape id="Double Bracket 4" o:spid="_x0000_s1038" type="#_x0000_t185" style="position:absolute;margin-left:330.2pt;margin-top:132.3pt;width:86.35pt;height:24.15pt;z-index:251697152;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DcdbwIAACkFAAAOAAAAZHJzL2Uyb0RvYy54bWysVN9P2zAQfp+0/8Hy+0jSlTIqUtSBmCYh&#10;qAYTz65jUwvb59luk+6v5+ykAbGJh2kvyZ3vvvvl73x23hlNdsIHBbam1VFJibAcGmUfa/rz/urT&#10;F0pCZLZhGqyo6V4Eer74+OGsdXMxgQ3oRniCQWyYt66mmxjdvCgC3wjDwhE4YdEowRsWUfWPReNZ&#10;i9GNLiZlOSta8I3zwEUIeHrZG+kix5dS8HgrZRCR6JpibTF/ff6u07dYnLH5o2duo/hQBvuHKgxT&#10;FpOOoS5ZZGTr1R+hjOIeAsh4xMEUIKXiIveA3VTlm27uNsyJ3AsOJ7hxTOH/heU3u5UnqqnplBLL&#10;DF7RJWzXWpCvnvEnHNw0zah1YY6ud27lBy2gmBrupDfpj62QLs91P85VdJFwPKzK09lsekwJR9vn&#10;cnZSHqegxQva+RC/CTAkCTVd97lXTPk8Vba7DrFHHDwRnorqy8hS3GuRKtH2h5DYEiaeZHQmk7jQ&#10;nuwY0qB5qobs2TNBpNJ6BJXvgwbfBBOZYCOweh84eueMYOMINMpC3+ibUmN3KFX2/oeu+15T27Fb&#10;d/n+quyajtbQ7PFSPfRsD45fKRzrNQtxxTzSGxcBVzbe4kdqaGsKg0TJBvzvv50nf2QdWilpcV1q&#10;Gn5tmReU6O8W+XhaTadpv7IyPT6ZoOJfW9avLXZrLgCvosLHwfEsJv+oD6L0YB5ws5cpK5qY5Zi7&#10;pjz6g3IR+zXGt4GL5TK74U45Fq/tneMpeBp04st998C8G7gVkZU3cFgtNn/Drd43IS0stxGkysR7&#10;metwBbiPmcHD25EW/rWevV5euMUzAAAA//8DAFBLAwQUAAYACAAAACEAdg/OjeIAAAALAQAADwAA&#10;AGRycy9kb3ducmV2LnhtbEyPsU7DMBCGdyTewTokFkSdNNQ0IU6FKjEwoIrAwubE1yQiPke20wae&#10;HjPBeHef/vv+creYkZ3Q+cGShHSVAENqrR6ok/D+9nS7BeaDIq1GSyjhCz3sqsuLUhXanukVT3Xo&#10;WAwhXygJfQhTwblvezTKr+yEFG9H64wKcXQd106dY7gZ+TpJBDdqoPihVxPue2w/69lI2Ovu2TXD&#10;99zkor45inqzeTl8SHl9tTw+AAu4hD8YfvWjOlTRqbEzac9GCUIkdxGVsM5SASwS2yxLgTVxc5/n&#10;wKuS/+9Q/QAAAP//AwBQSwECLQAUAAYACAAAACEAtoM4kv4AAADhAQAAEwAAAAAAAAAAAAAAAAAA&#10;AAAAW0NvbnRlbnRfVHlwZXNdLnhtbFBLAQItABQABgAIAAAAIQA4/SH/1gAAAJQBAAALAAAAAAAA&#10;AAAAAAAAAC8BAABfcmVscy8ucmVsc1BLAQItABQABgAIAAAAIQDnsDcdbwIAACkFAAAOAAAAAAAA&#10;AAAAAAAAAC4CAABkcnMvZTJvRG9jLnhtbFBLAQItABQABgAIAAAAIQB2D86N4gAAAAsBAAAPAAAA&#10;AAAAAAAAAAAAAMkEAABkcnMvZG93bnJldi54bWxQSwUGAAAAAAQABADzAAAA2AUAAAAA&#10;" strokecolor="black [3200]" strokeweight="2pt">
            <v:shadow on="t" color="black" opacity="24903f" origin=",.5" offset="0,.55556mm"/>
            <v:textbox style="mso-next-textbox:#Double Bracket 4">
              <w:txbxContent>
                <w:p w:rsidR="00986F59" w:rsidRPr="00034555" w:rsidRDefault="0092738F" w:rsidP="00986F59">
                  <w:pPr>
                    <w:jc w:val="center"/>
                    <w:rPr>
                      <w:b/>
                      <w:bCs/>
                      <w:i/>
                      <w:iCs/>
                      <w:sz w:val="24"/>
                      <w:szCs w:val="24"/>
                    </w:rPr>
                  </w:pPr>
                  <w:r>
                    <w:rPr>
                      <w:b/>
                      <w:bCs/>
                      <w:i/>
                      <w:iCs/>
                      <w:sz w:val="24"/>
                      <w:szCs w:val="24"/>
                    </w:rPr>
                    <w:t xml:space="preserve">2 </w:t>
                  </w:r>
                  <w:r w:rsidR="00986F59" w:rsidRPr="00034555">
                    <w:rPr>
                      <w:b/>
                      <w:bCs/>
                      <w:i/>
                      <w:iCs/>
                      <w:sz w:val="24"/>
                      <w:szCs w:val="24"/>
                    </w:rPr>
                    <w:t xml:space="preserve"> Marks</w:t>
                  </w:r>
                </w:p>
              </w:txbxContent>
            </v:textbox>
            <w10:wrap anchory="page"/>
          </v:shape>
        </w:pict>
      </w:r>
      <w:r>
        <w:rPr>
          <w:noProof/>
          <w:lang w:val="en-GB" w:eastAsia="en-GB"/>
        </w:rPr>
        <w:pict>
          <v:shape id="Text Box 23" o:spid="_x0000_s1039" type="#_x0000_t202" alt="Sidebar" style="position:absolute;margin-left:37.7pt;margin-top:-.15pt;width:98.25pt;height:181.45pt;z-index:251685888;visibility:visible;mso-width-percent:250;mso-height-percent:950;mso-wrap-distance-left:14.4pt;mso-wrap-distance-right:14.4pt;mso-wrap-distance-bottom:3in;mso-position-horizontal-relative:page;mso-position-vertical-relative:margin;mso-width-percent:250;mso-height-percent:95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7qigIAAHUFAAAOAAAAZHJzL2Uyb0RvYy54bWysVEtv2zAMvg/YfxB0X524jxRBnSJr0WFA&#10;0RZLh54VWWqEyaImKbGzXz9SttOi26XDLjJNfaTIj4+Ly66xbKdCNOAqPj2acKachNq454p/f7z5&#10;dM5ZTMLVwoJTFd+ryC8XHz9ctH6uStiArVVg6MTFeesrvknJz4siyo1qRDwCrxxeagiNSPgbnos6&#10;iBa9N7YoJ5OzooVQ+wBSxYja6/6SL7J/rZVM91pHlZitOMaW8hnyuaazWFyI+XMQfmPkEIb4hyga&#10;YRw+enB1LZJg22D+cNUYGSCCTkcSmgK0NlLlHDCb6eRNNquN8CrnguREf6Ap/j+38m73EJipK14e&#10;c+ZEgzV6VF1in6FjpKpVlMjXytRqLQLx1fo4R7OVR8PUIQ7rPuojKomGToeGvpggw3tkfn9gm7xL&#10;MipPZrPZKWcS78rjyUl5fk5+ihdzH2L6oqBhJFQ8YDkzy2J3G1MPHSH0moMbY20uqXWsrfjZ8ekk&#10;Gxxu0Ll1hFW5OQY3lFIfepbS3irCWPdNaSQnZ0CK3Jbqyga2E9hQQkrlUk4++0U0oTQG8R7DAf8S&#10;1XuM+zzGl8Glg3FjHISc/Zuw6x9jyLrHI+ev8iYxdesud8W0HEu7hnqPFQ/Qz1D08sZgVW5FTA8i&#10;4NBgkXERpHs8tAVkHwaJsw2EX3/TEx57GW85a3EIKx5/bkVQnNmvDrv85HRW0tTmHxTCa+161Lpt&#10;cwVYjimuGi+zSNhkR1EHaJ5wTyzpNbwSTuKbFU+jeJX6lYB7RqrlMoNwPr1It27lJbmm6lCvPXZP&#10;IvihIRP28h2MYyrmb/qyx5Klg+U2gTa5aYngns2BeJzt3PbDHqLl8fo/o1625eI3AAAA//8DAFBL&#10;AwQUAAYACAAAACEATm0Wpt4AAAAIAQAADwAAAGRycy9kb3ducmV2LnhtbEyPzU7DMBCE70i8g7VI&#10;3FonLk3bkE2FkHoo4kLhATaxm0T4J4ndNH17zAmOoxnNfFPsZ6PZpEbfOYuQLhNgytZOdrZB+Po8&#10;LLbAfCArSTurEG7Kw768vysol+5qP9R0Cg2LJdbnhNCG0Oec+7pVhvzS9cpG7+xGQyHKseFypGss&#10;N5qLJMm4oc7GhZZ69dqq+vt0MQiHddrthLwN03DMgqj08E7HN8THh/nlGVhQc/gLwy9+RIcyMlXu&#10;YqVnGmGzfopJhMUKWLTFJt0BqxBWmciAlwX/f6D8AQAA//8DAFBLAQItABQABgAIAAAAIQC2gziS&#10;/gAAAOEBAAATAAAAAAAAAAAAAAAAAAAAAABbQ29udGVudF9UeXBlc10ueG1sUEsBAi0AFAAGAAgA&#10;AAAhADj9If/WAAAAlAEAAAsAAAAAAAAAAAAAAAAALwEAAF9yZWxzLy5yZWxzUEsBAi0AFAAGAAgA&#10;AAAhAE1eTuqKAgAAdQUAAA4AAAAAAAAAAAAAAAAALgIAAGRycy9lMm9Eb2MueG1sUEsBAi0AFAAG&#10;AAgAAAAhAE5tFqbeAAAACAEAAA8AAAAAAAAAAAAAAAAA5AQAAGRycy9kb3ducmV2LnhtbFBLBQYA&#10;AAAABAAEAPMAAADvBQAAAAA=&#10;" filled="f" stroked="f" strokeweight=".5pt">
            <v:textbox style="mso-next-textbox:#Text Box 23" inset="3.6pt,0,3.6pt,0">
              <w:txbxContent>
                <w:p w:rsidR="006301F4" w:rsidRDefault="006301F4" w:rsidP="006301F4">
                  <w:pPr>
                    <w:pStyle w:val="Quote"/>
                    <w:rPr>
                      <w:rStyle w:val="QuoteChar"/>
                      <w:i/>
                      <w:iCs/>
                    </w:rPr>
                  </w:pPr>
                  <w:r>
                    <w:rPr>
                      <w:rStyle w:val="QuoteChar"/>
                      <w:i/>
                      <w:iCs/>
                    </w:rPr>
                    <w:t>Learning Outcome(s):</w:t>
                  </w:r>
                </w:p>
                <w:p w:rsidR="006301F4" w:rsidRDefault="006301F4" w:rsidP="006301F4">
                  <w:pPr>
                    <w:pStyle w:val="Quote"/>
                    <w:rPr>
                      <w:rStyle w:val="QuoteChar"/>
                      <w:i/>
                      <w:iCs/>
                    </w:rPr>
                  </w:pPr>
                  <w:r>
                    <w:rPr>
                      <w:rStyle w:val="QuoteChar"/>
                      <w:i/>
                      <w:iCs/>
                    </w:rPr>
                    <w:t>Instructors: State the Learning Outcome(s) that match this question</w:t>
                  </w:r>
                </w:p>
                <w:p w:rsidR="00FB3FB6" w:rsidRDefault="00FB3FB6" w:rsidP="00FB3FB6"/>
                <w:p w:rsidR="00FB3FB6" w:rsidRDefault="00FB3FB6" w:rsidP="00FB3FB6"/>
                <w:p w:rsidR="00FB3FB6" w:rsidRDefault="00FB3FB6" w:rsidP="00FB3FB6"/>
                <w:p w:rsidR="00FB3FB6" w:rsidRDefault="00FB3FB6" w:rsidP="00FB3FB6"/>
                <w:p w:rsidR="00FB3FB6" w:rsidRDefault="00FB3FB6" w:rsidP="00FB3FB6"/>
                <w:p w:rsidR="00FB3FB6" w:rsidRDefault="00FB3FB6" w:rsidP="00FB3FB6"/>
              </w:txbxContent>
            </v:textbox>
            <w10:wrap type="square" side="largest" anchorx="page" anchory="margin"/>
          </v:shape>
        </w:pict>
      </w:r>
      <w:r w:rsidR="00EF300B">
        <w:t>Question Three</w:t>
      </w:r>
    </w:p>
    <w:p w:rsidR="00E66735" w:rsidRPr="00E66735" w:rsidRDefault="00E66735" w:rsidP="00E66735">
      <w:pPr>
        <w:pStyle w:val="ListParagraph"/>
        <w:ind w:left="0"/>
        <w:rPr>
          <w:b/>
          <w:bCs/>
          <w:color w:val="000000" w:themeColor="text1"/>
          <w:kern w:val="20"/>
          <w:sz w:val="24"/>
          <w:szCs w:val="24"/>
        </w:rPr>
      </w:pPr>
      <w:r w:rsidRPr="00E66735">
        <w:rPr>
          <w:b/>
          <w:bCs/>
          <w:color w:val="000000" w:themeColor="text1"/>
          <w:kern w:val="20"/>
          <w:sz w:val="24"/>
          <w:szCs w:val="24"/>
        </w:rPr>
        <w:t>Draw the state transition diagram and explain the states for transaction execution</w:t>
      </w:r>
      <w:r w:rsidR="007C7C0D">
        <w:rPr>
          <w:b/>
          <w:bCs/>
          <w:color w:val="000000" w:themeColor="text1"/>
          <w:kern w:val="20"/>
          <w:sz w:val="24"/>
          <w:szCs w:val="24"/>
        </w:rPr>
        <w:t>.</w:t>
      </w:r>
    </w:p>
    <w:p w:rsidR="00312D21" w:rsidRDefault="00312D21" w:rsidP="00AF1876">
      <w:pPr>
        <w:pStyle w:val="ListParagraph"/>
        <w:spacing w:before="360" w:after="0" w:line="312" w:lineRule="auto"/>
        <w:rPr>
          <w:b/>
          <w:bCs/>
          <w:color w:val="000000" w:themeColor="text1"/>
          <w:sz w:val="24"/>
          <w:szCs w:val="24"/>
        </w:rPr>
      </w:pPr>
    </w:p>
    <w:p w:rsidR="00763C1E" w:rsidRDefault="00763C1E" w:rsidP="00763C1E">
      <w:pPr>
        <w:widowControl w:val="0"/>
        <w:autoSpaceDE w:val="0"/>
        <w:autoSpaceDN w:val="0"/>
        <w:adjustRightInd w:val="0"/>
        <w:spacing w:after="240"/>
        <w:jc w:val="both"/>
        <w:rPr>
          <w:b/>
          <w:bCs/>
          <w:color w:val="000000" w:themeColor="text1"/>
          <w:sz w:val="24"/>
          <w:szCs w:val="24"/>
        </w:rPr>
      </w:pPr>
      <w:r w:rsidRPr="002C1E8A">
        <w:rPr>
          <w:b/>
          <w:bCs/>
          <w:color w:val="000000" w:themeColor="text1"/>
          <w:sz w:val="24"/>
          <w:szCs w:val="24"/>
        </w:rPr>
        <w:t>Answer:</w:t>
      </w:r>
    </w:p>
    <w:p w:rsidR="00C0507A" w:rsidRPr="008F6B92" w:rsidRDefault="00DA5D4A" w:rsidP="009A13C6">
      <w:pPr>
        <w:pStyle w:val="ListParagraph"/>
        <w:spacing w:before="360" w:after="0" w:line="312" w:lineRule="auto"/>
        <w:rPr>
          <w:b/>
          <w:bCs/>
          <w:color w:val="000000" w:themeColor="text1"/>
          <w:sz w:val="24"/>
          <w:szCs w:val="24"/>
        </w:rPr>
      </w:pPr>
      <w:r w:rsidRPr="00DA5D4A">
        <w:rPr>
          <w:b/>
          <w:bCs/>
          <w:noProof/>
          <w:color w:val="000000" w:themeColor="text1"/>
          <w:sz w:val="24"/>
          <w:szCs w:val="24"/>
          <w:lang w:eastAsia="en-US"/>
        </w:rPr>
        <w:drawing>
          <wp:anchor distT="0" distB="0" distL="114300" distR="114300" simplePos="0" relativeHeight="251703296" behindDoc="1" locked="0" layoutInCell="1" allowOverlap="1">
            <wp:simplePos x="0" y="0"/>
            <wp:positionH relativeFrom="column">
              <wp:posOffset>-132080</wp:posOffset>
            </wp:positionH>
            <wp:positionV relativeFrom="paragraph">
              <wp:posOffset>78740</wp:posOffset>
            </wp:positionV>
            <wp:extent cx="5305425" cy="1838325"/>
            <wp:effectExtent l="19050" t="0" r="9525" b="0"/>
            <wp:wrapNone/>
            <wp:docPr id="10" name="Picture 10"/>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5305425" cy="1838325"/>
                    </a:xfrm>
                    <a:prstGeom prst="rect">
                      <a:avLst/>
                    </a:prstGeom>
                  </pic:spPr>
                </pic:pic>
              </a:graphicData>
            </a:graphic>
          </wp:anchor>
        </w:drawing>
      </w:r>
    </w:p>
    <w:p w:rsidR="00763B1C" w:rsidRDefault="00763B1C" w:rsidP="00763B1C">
      <w:pPr>
        <w:spacing w:before="360" w:after="0" w:line="312" w:lineRule="auto"/>
        <w:rPr>
          <w:b/>
          <w:bCs/>
          <w:color w:val="000000" w:themeColor="text1"/>
          <w:sz w:val="24"/>
          <w:szCs w:val="24"/>
        </w:rPr>
      </w:pPr>
    </w:p>
    <w:p w:rsidR="00763B1C" w:rsidRDefault="00763B1C" w:rsidP="00763B1C">
      <w:pPr>
        <w:spacing w:before="360" w:after="0" w:line="312" w:lineRule="auto"/>
        <w:rPr>
          <w:b/>
          <w:bCs/>
          <w:color w:val="000000" w:themeColor="text1"/>
          <w:sz w:val="24"/>
          <w:szCs w:val="24"/>
        </w:rPr>
      </w:pPr>
    </w:p>
    <w:p w:rsidR="00496101" w:rsidRDefault="00496101" w:rsidP="006301F4">
      <w:pPr>
        <w:spacing w:before="360" w:after="0" w:line="312" w:lineRule="auto"/>
        <w:rPr>
          <w:sz w:val="24"/>
          <w:szCs w:val="24"/>
        </w:rPr>
      </w:pPr>
    </w:p>
    <w:p w:rsidR="000978A9" w:rsidRDefault="000978A9" w:rsidP="006301F4">
      <w:pPr>
        <w:spacing w:before="360" w:after="0" w:line="312" w:lineRule="auto"/>
        <w:rPr>
          <w:sz w:val="24"/>
          <w:szCs w:val="24"/>
        </w:rPr>
      </w:pPr>
    </w:p>
    <w:p w:rsidR="009B1EE8" w:rsidRPr="009A3861" w:rsidRDefault="009B1EE8" w:rsidP="009A3861">
      <w:pPr>
        <w:numPr>
          <w:ilvl w:val="0"/>
          <w:numId w:val="17"/>
        </w:numPr>
        <w:spacing w:before="360" w:after="0" w:line="312" w:lineRule="auto"/>
        <w:jc w:val="both"/>
        <w:rPr>
          <w:rFonts w:asciiTheme="majorHAnsi" w:hAnsiTheme="majorHAnsi" w:cstheme="majorHAnsi"/>
          <w:color w:val="FF0000"/>
          <w:sz w:val="24"/>
          <w:szCs w:val="24"/>
        </w:rPr>
      </w:pPr>
      <w:r w:rsidRPr="009A3861">
        <w:rPr>
          <w:rFonts w:asciiTheme="majorHAnsi" w:hAnsiTheme="majorHAnsi" w:cstheme="majorHAnsi"/>
          <w:color w:val="FF0000"/>
          <w:sz w:val="24"/>
          <w:szCs w:val="24"/>
        </w:rPr>
        <w:t>BEGIN_TRANSACTION. This marks the beginning of transaction execution.</w:t>
      </w:r>
    </w:p>
    <w:p w:rsidR="009B1EE8" w:rsidRPr="009A3861" w:rsidRDefault="009B1EE8" w:rsidP="009A3861">
      <w:pPr>
        <w:numPr>
          <w:ilvl w:val="0"/>
          <w:numId w:val="17"/>
        </w:numPr>
        <w:spacing w:before="360" w:after="0" w:line="312" w:lineRule="auto"/>
        <w:jc w:val="both"/>
        <w:rPr>
          <w:rFonts w:asciiTheme="majorHAnsi" w:hAnsiTheme="majorHAnsi" w:cstheme="majorHAnsi"/>
          <w:color w:val="FF0000"/>
          <w:sz w:val="24"/>
          <w:szCs w:val="24"/>
        </w:rPr>
      </w:pPr>
      <w:r w:rsidRPr="009A3861">
        <w:rPr>
          <w:rFonts w:asciiTheme="majorHAnsi" w:hAnsiTheme="majorHAnsi" w:cstheme="majorHAnsi"/>
          <w:color w:val="FF0000"/>
          <w:sz w:val="24"/>
          <w:szCs w:val="24"/>
        </w:rPr>
        <w:t>READ or WRITE. These specify read or write operations on the database items that are executed as part of a transaction.</w:t>
      </w:r>
    </w:p>
    <w:p w:rsidR="009B1EE8" w:rsidRPr="009A3861" w:rsidRDefault="009B1EE8" w:rsidP="009A3861">
      <w:pPr>
        <w:numPr>
          <w:ilvl w:val="0"/>
          <w:numId w:val="17"/>
        </w:numPr>
        <w:spacing w:before="360" w:after="0" w:line="312" w:lineRule="auto"/>
        <w:jc w:val="both"/>
        <w:rPr>
          <w:rFonts w:asciiTheme="majorHAnsi" w:hAnsiTheme="majorHAnsi" w:cstheme="majorHAnsi"/>
          <w:color w:val="FF0000"/>
          <w:sz w:val="24"/>
          <w:szCs w:val="24"/>
        </w:rPr>
      </w:pPr>
      <w:r w:rsidRPr="009A3861">
        <w:rPr>
          <w:rFonts w:asciiTheme="majorHAnsi" w:hAnsiTheme="majorHAnsi" w:cstheme="majorHAnsi"/>
          <w:color w:val="FF0000"/>
          <w:sz w:val="24"/>
          <w:szCs w:val="24"/>
        </w:rPr>
        <w:t xml:space="preserve">END_TRANSACTION. This specifies that READ and WRITE transaction operations have ended and marks the end of transaction execution. However, at this point it may be necessary to check whether the changes introduced by the transaction can be permanently applied to the database (committed) or whether the transaction must be aborted because it violates </w:t>
      </w:r>
      <w:proofErr w:type="spellStart"/>
      <w:r w:rsidRPr="009A3861">
        <w:rPr>
          <w:rFonts w:asciiTheme="majorHAnsi" w:hAnsiTheme="majorHAnsi" w:cstheme="majorHAnsi"/>
          <w:color w:val="FF0000"/>
          <w:sz w:val="24"/>
          <w:szCs w:val="24"/>
        </w:rPr>
        <w:t>serializability</w:t>
      </w:r>
      <w:proofErr w:type="spellEnd"/>
      <w:r w:rsidRPr="009A3861">
        <w:rPr>
          <w:rFonts w:asciiTheme="majorHAnsi" w:hAnsiTheme="majorHAnsi" w:cstheme="majorHAnsi"/>
          <w:color w:val="FF0000"/>
          <w:sz w:val="24"/>
          <w:szCs w:val="24"/>
        </w:rPr>
        <w:t xml:space="preserve"> or for some other reason.</w:t>
      </w:r>
    </w:p>
    <w:p w:rsidR="009B1EE8" w:rsidRPr="009A3861" w:rsidRDefault="009B1EE8" w:rsidP="009A3861">
      <w:pPr>
        <w:numPr>
          <w:ilvl w:val="0"/>
          <w:numId w:val="17"/>
        </w:numPr>
        <w:spacing w:before="360" w:after="0" w:line="312" w:lineRule="auto"/>
        <w:jc w:val="both"/>
        <w:rPr>
          <w:rFonts w:asciiTheme="majorHAnsi" w:hAnsiTheme="majorHAnsi" w:cstheme="majorHAnsi"/>
          <w:color w:val="FF0000"/>
          <w:sz w:val="24"/>
          <w:szCs w:val="24"/>
        </w:rPr>
      </w:pPr>
      <w:r w:rsidRPr="009A3861">
        <w:rPr>
          <w:rFonts w:asciiTheme="majorHAnsi" w:hAnsiTheme="majorHAnsi" w:cstheme="majorHAnsi"/>
          <w:color w:val="FF0000"/>
          <w:sz w:val="24"/>
          <w:szCs w:val="24"/>
        </w:rPr>
        <w:lastRenderedPageBreak/>
        <w:t>COMMIT_TRANSACTION. This signals a successful end of the transaction so that any changes (updates) executed by the transaction can be safely committed to the database and will not be undone.</w:t>
      </w:r>
    </w:p>
    <w:p w:rsidR="009B1EE8" w:rsidRPr="009A3861" w:rsidRDefault="009B1EE8" w:rsidP="009A3861">
      <w:pPr>
        <w:numPr>
          <w:ilvl w:val="0"/>
          <w:numId w:val="17"/>
        </w:numPr>
        <w:spacing w:before="360" w:after="0" w:line="312" w:lineRule="auto"/>
        <w:jc w:val="both"/>
        <w:rPr>
          <w:rFonts w:asciiTheme="majorHAnsi" w:hAnsiTheme="majorHAnsi" w:cstheme="majorHAnsi"/>
          <w:color w:val="FF0000"/>
          <w:sz w:val="24"/>
          <w:szCs w:val="24"/>
        </w:rPr>
      </w:pPr>
      <w:r w:rsidRPr="009A3861">
        <w:rPr>
          <w:rFonts w:asciiTheme="majorHAnsi" w:hAnsiTheme="majorHAnsi" w:cstheme="majorHAnsi"/>
          <w:color w:val="FF0000"/>
          <w:sz w:val="24"/>
          <w:szCs w:val="24"/>
        </w:rPr>
        <w:t>ROLLBACK (or ABORT). This signals that the transaction has ended unsuccessfully, so that any changes or</w:t>
      </w:r>
      <w:r w:rsidR="009A3861">
        <w:rPr>
          <w:rFonts w:asciiTheme="majorHAnsi" w:hAnsiTheme="majorHAnsi" w:cstheme="majorHAnsi"/>
          <w:color w:val="FF0000"/>
          <w:sz w:val="24"/>
          <w:szCs w:val="24"/>
        </w:rPr>
        <w:t xml:space="preserve"> </w:t>
      </w:r>
      <w:r w:rsidRPr="009A3861">
        <w:rPr>
          <w:rFonts w:asciiTheme="majorHAnsi" w:hAnsiTheme="majorHAnsi" w:cstheme="majorHAnsi"/>
          <w:color w:val="FF0000"/>
          <w:sz w:val="24"/>
          <w:szCs w:val="24"/>
        </w:rPr>
        <w:t>effects that the transaction may have applied to the database must be undone</w:t>
      </w:r>
    </w:p>
    <w:p w:rsidR="000978A9" w:rsidRPr="006301F4" w:rsidRDefault="000978A9" w:rsidP="006301F4">
      <w:pPr>
        <w:spacing w:before="360" w:after="0" w:line="312" w:lineRule="auto"/>
        <w:rPr>
          <w:sz w:val="24"/>
          <w:szCs w:val="24"/>
        </w:rPr>
      </w:pPr>
    </w:p>
    <w:p w:rsidR="006B390A" w:rsidRDefault="005F57DC">
      <w:pPr>
        <w:pStyle w:val="Heading1"/>
      </w:pPr>
      <w:r>
        <w:rPr>
          <w:noProof/>
          <w:sz w:val="24"/>
          <w:szCs w:val="24"/>
          <w:lang w:val="en-GB" w:eastAsia="en-GB"/>
        </w:rPr>
        <w:lastRenderedPageBreak/>
        <w:pict>
          <v:shape id="Double Bracket 7" o:spid="_x0000_s1040" type="#_x0000_t185" style="position:absolute;margin-left:330pt;margin-top:140.75pt;width:86.35pt;height:24.15pt;z-index:251699200;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3kccAIAACkFAAAOAAAAZHJzL2Uyb0RvYy54bWysVEtPGzEQvlfqf7B8L7sbQlIiNigFUVVC&#10;EBUqzo7XJhZej2s72U1/fcfeByitOFS9eD07883zG19ctrUme+G8AlPS4iSnRBgOlTLPJf3xePPp&#10;MyU+MFMxDUaU9CA8vVx+/HDR2IWYwBZ0JRxBJ8YvGlvSbQh2kWWeb0XN/AlYYVApwdUsoOies8qx&#10;Br3XOpvk+SxrwFXWARfe49/rTkmXyb+Ugod7Kb0IRJcUcwvpdOncxDNbXrDFs2N2q3ifBvuHLGqm&#10;DAYdXV2zwMjOqT9c1Yo78CDDCYc6AykVF6kGrKbIj6p52DIrUi3YHG/HNvn/55bf7deOqKqkc0oM&#10;q3FE17DbaEG+OMZfsHHz2KPG+gWaPti16yWP11hwK10dv1gKaVNfD2NfRRsIx59Ffj6bTc8o4ag7&#10;zWfz/Cw6zV7R1vnwVUBN4qWkmy72mimXusr2tz50iMES4TGpLo10CwctYibafBcSS8LAk4ROZBJX&#10;2pE9QxpUL0UfPVlGiFRaj6D8fVBvG2EiEWwEFu8DR+sUEUwYgbUy0BV6lGpoh1RlZz9U3dUayw7t&#10;pk3zK06HQW2gOuBQHXRs95bfKGzrLfNhzRzSGxcBVzbc4yE1NCWF/kbJFtyvv/2P9sg61FLS4LqU&#10;1P/cMSco0d8M8vG8mE7jfiVhejafoODeajZvNWZXXwGOosDHwfJ0jfZBD1fpoH7CzV7FqKhihmPs&#10;kvLgBuEqdGuMbwMXq1Uyw52yLNyaB8uj89joyJfH9ok523MrICvvYFgttjjiVmcbkQZWuwBSJeLF&#10;Vnd97UeA+5gY3L8dceHfysnq9YVb/gYAAP//AwBQSwMEFAAGAAgAAAAhADCrD1PiAAAACwEAAA8A&#10;AABkcnMvZG93bnJldi54bWxMj0FPhDAQhe8m/odmTLwYtyyEikjZmE08eDBG9OKt0C4Q6ZS0ZRf9&#10;9Y4n9/jmvbz5XrVb7cSOxofRoYTtJgFmsHN6xF7Cx/vTbQEsRIVaTQ6NhG8TYFdfXlSq1O6Eb+bY&#10;xJ5RCYZSSRhinEvOQzcYq8LGzQbJOzhvVSTpe669OlG5nXiaJIJbNSJ9GNRs9oPpvprFStjr/tm3&#10;48/S3ovm5iCaPH95/ZTy+mp9fAAWzRr/w/CHT+hQE1PrFtSBTRKESGhLlJBmWQ6MEkWW3gFr6VJs&#10;C+B1xc831L8AAAD//wMAUEsBAi0AFAAGAAgAAAAhALaDOJL+AAAA4QEAABMAAAAAAAAAAAAAAAAA&#10;AAAAAFtDb250ZW50X1R5cGVzXS54bWxQSwECLQAUAAYACAAAACEAOP0h/9YAAACUAQAACwAAAAAA&#10;AAAAAAAAAAAvAQAAX3JlbHMvLnJlbHNQSwECLQAUAAYACAAAACEAyod5HHACAAApBQAADgAAAAAA&#10;AAAAAAAAAAAuAgAAZHJzL2Uyb0RvYy54bWxQSwECLQAUAAYACAAAACEAMKsPU+IAAAALAQAADwAA&#10;AAAAAAAAAAAAAADKBAAAZHJzL2Rvd25yZXYueG1sUEsFBgAAAAAEAAQA8wAAANkFAAAAAA==&#10;" strokecolor="black [3200]" strokeweight="2pt">
            <v:shadow on="t" color="black" opacity="24903f" origin=",.5" offset="0,.55556mm"/>
            <v:textbox>
              <w:txbxContent>
                <w:p w:rsidR="00766492" w:rsidRPr="00034555" w:rsidRDefault="003B2F70" w:rsidP="00766492">
                  <w:pPr>
                    <w:jc w:val="center"/>
                    <w:rPr>
                      <w:b/>
                      <w:bCs/>
                      <w:i/>
                      <w:iCs/>
                      <w:sz w:val="24"/>
                      <w:szCs w:val="24"/>
                    </w:rPr>
                  </w:pPr>
                  <w:r>
                    <w:rPr>
                      <w:b/>
                      <w:bCs/>
                      <w:i/>
                      <w:iCs/>
                      <w:sz w:val="24"/>
                      <w:szCs w:val="24"/>
                    </w:rPr>
                    <w:t xml:space="preserve">2 </w:t>
                  </w:r>
                  <w:r w:rsidR="00766492" w:rsidRPr="00034555">
                    <w:rPr>
                      <w:b/>
                      <w:bCs/>
                      <w:i/>
                      <w:iCs/>
                      <w:sz w:val="24"/>
                      <w:szCs w:val="24"/>
                    </w:rPr>
                    <w:t>Marks</w:t>
                  </w:r>
                </w:p>
              </w:txbxContent>
            </v:textbox>
            <w10:wrap anchory="page"/>
          </v:shape>
        </w:pict>
      </w:r>
      <w:r>
        <w:rPr>
          <w:noProof/>
          <w:lang w:val="en-GB" w:eastAsia="en-GB"/>
        </w:rPr>
        <w:pict>
          <v:shape id="Text Box 24" o:spid="_x0000_s1041" type="#_x0000_t202" alt="Sidebar" style="position:absolute;margin-left:37.2pt;margin-top:-.1pt;width:98.25pt;height:181.45pt;z-index:251687936;visibility:visible;mso-width-percent:250;mso-height-percent:950;mso-wrap-distance-left:14.4pt;mso-wrap-distance-right:14.4pt;mso-wrap-distance-bottom:3in;mso-position-horizontal-relative:page;mso-position-vertical-relative:margin;mso-width-percent:250;mso-height-percent:95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CtigIAAHUFAAAOAAAAZHJzL2Uyb0RvYy54bWysVE1v2zAMvQ/YfxB0X524aRMEcYqsRYcB&#10;RVssHXpWZCkRJomapMTOfv0o2U6LbpcOu8g09UiRjx+Lq9ZochA+KLAVHZ+NKBGWQ63stqLfn24/&#10;zSgJkdmaabCiokcR6NXy44dF4+aihB3oWniCTmyYN66iuxjdvCgC3wnDwhk4YfFSgjcs4q/fFrVn&#10;DXo3uihHo8uiAV87D1yEgNqb7pIus38pBY8PUgYRia4oxhbz6fO5SWexXLD51jO3U7wPg/1DFIYp&#10;i4+eXN2wyMjeqz9cGcU9BJDxjIMpQErFRc4BsxmP3mSz3jEnci5ITnAnmsL/c8vvD4+eqLqi5YQS&#10;ywzW6Em0kXyGliRVLQJHvtaqFhvmE1+NC3M0Wzs0jC3isO6DPqAy0dBKb9IXEyR4j8wfT2wn7zwZ&#10;lZPpdHpBCce78nw0KWez5Kd4MXc+xC8CDElCRT2WM7PMDnchdtABkl6zcKu0ziXVljQVvTy/GGWD&#10;0w061zZhRW6O3k1KqQs9S/GoRcJo+01IJCdnkBS5LcW19uTAsKEY58LGnHz2i+iEkhjEewx7/EtU&#10;7zHu8hheBhtPxkZZ8Dn7N2HXP4aQZYdHzl/lncTYbtrcFePJUNoN1EesuIduhoLjtwqrcsdCfGQe&#10;hwaLjIsgPuAhNSD70EuU7MD/+ps+4bGX8ZaSBoewouHnnnlBif5qscsnF9MyTW3+QcG/1m4Grd2b&#10;a8ByjHHVOJ7FhI16EKUH84x7YpVewytmOb5Z0TiI17FbCbhnuFitMgjn07F4Z9eOJ9epOqnXntpn&#10;5l3fkBF7+R6GMWXzN33ZYZOlhdU+glS5aRPBHZs98Tjbue37PZSWx+v/jHrZlsvfAAAA//8DAFBL&#10;AwQUAAYACAAAACEAYQuVMd4AAAAIAQAADwAAAGRycy9kb3ducmV2LnhtbEyPwU7DMBBE70j8g7VI&#10;3FqnpiQ0jVMhpB6KuFD4ACfeJhH2OondNP17zIkeRzOaeVPsZmvYhKPvHElYLRNgSLXTHTUSvr/2&#10;ixdgPijSyjhCCVf0sCvv7wqVa3ehT5yOoWGxhHyuJLQh9Dnnvm7RKr90PVL0Tm60KkQ5NlyP6hLL&#10;reEiSVJuVUdxoVU9vrVY/xzPVsL+edVthL4O03BIg6jM8KEO71I+PsyvW2AB5/Afhj/8iA5lZKrc&#10;mbRnRkK2XsekhIUAFm2RJRtglYSnVGTAy4LfHih/AQAA//8DAFBLAQItABQABgAIAAAAIQC2gziS&#10;/gAAAOEBAAATAAAAAAAAAAAAAAAAAAAAAABbQ29udGVudF9UeXBlc10ueG1sUEsBAi0AFAAGAAgA&#10;AAAhADj9If/WAAAAlAEAAAsAAAAAAAAAAAAAAAAALwEAAF9yZWxzLy5yZWxzUEsBAi0AFAAGAAgA&#10;AAAhAC/v8K2KAgAAdQUAAA4AAAAAAAAAAAAAAAAALgIAAGRycy9lMm9Eb2MueG1sUEsBAi0AFAAG&#10;AAgAAAAhAGELlTHeAAAACAEAAA8AAAAAAAAAAAAAAAAA5AQAAGRycy9kb3ducmV2LnhtbFBLBQYA&#10;AAAABAAEAPMAAADvBQAAAAA=&#10;" filled="f" stroked="f" strokeweight=".5pt">
            <v:textbox inset="3.6pt,0,3.6pt,0">
              <w:txbxContent>
                <w:p w:rsidR="006B390A" w:rsidRDefault="006B390A" w:rsidP="006B390A">
                  <w:pPr>
                    <w:pStyle w:val="Quote"/>
                    <w:rPr>
                      <w:rStyle w:val="QuoteChar"/>
                      <w:i/>
                      <w:iCs/>
                    </w:rPr>
                  </w:pPr>
                  <w:r>
                    <w:rPr>
                      <w:rStyle w:val="QuoteChar"/>
                      <w:i/>
                      <w:iCs/>
                    </w:rPr>
                    <w:t>Learning Outcome(s):</w:t>
                  </w:r>
                </w:p>
                <w:p w:rsidR="006B390A" w:rsidRDefault="006B390A" w:rsidP="006B390A">
                  <w:pPr>
                    <w:pStyle w:val="Quote"/>
                    <w:rPr>
                      <w:rStyle w:val="QuoteChar"/>
                      <w:i/>
                      <w:iCs/>
                    </w:rPr>
                  </w:pPr>
                  <w:r>
                    <w:rPr>
                      <w:rStyle w:val="QuoteChar"/>
                      <w:i/>
                      <w:iCs/>
                    </w:rPr>
                    <w:t>Instructors: State the Learning Outcome(s) that match this question</w:t>
                  </w:r>
                </w:p>
                <w:p w:rsidR="00FB3FB6" w:rsidRDefault="00FB3FB6" w:rsidP="00FB3FB6"/>
                <w:p w:rsidR="00FB3FB6" w:rsidRDefault="00FB3FB6" w:rsidP="00FB3FB6"/>
                <w:p w:rsidR="00FB3FB6" w:rsidRDefault="00FB3FB6" w:rsidP="00FB3FB6"/>
                <w:p w:rsidR="00FB3FB6" w:rsidRDefault="00FB3FB6" w:rsidP="00FB3FB6"/>
                <w:p w:rsidR="00FB3FB6" w:rsidRDefault="00FB3FB6" w:rsidP="00FB3FB6"/>
                <w:p w:rsidR="00FB3FB6" w:rsidRDefault="00FB3FB6" w:rsidP="00FB3FB6"/>
              </w:txbxContent>
            </v:textbox>
            <w10:wrap type="square" side="largest" anchorx="page" anchory="margin"/>
          </v:shape>
        </w:pict>
      </w:r>
      <w:r w:rsidR="003D1857">
        <w:t>Question Four</w:t>
      </w:r>
    </w:p>
    <w:p w:rsidR="003B2F70" w:rsidRPr="00E14EE9" w:rsidRDefault="003B2F70" w:rsidP="003B2F70">
      <w:pPr>
        <w:spacing w:before="360" w:after="0" w:line="312" w:lineRule="auto"/>
        <w:jc w:val="both"/>
        <w:rPr>
          <w:b/>
          <w:bCs/>
          <w:color w:val="000000" w:themeColor="text1"/>
          <w:sz w:val="24"/>
          <w:szCs w:val="24"/>
        </w:rPr>
      </w:pPr>
      <w:r w:rsidRPr="00E14EE9">
        <w:rPr>
          <w:b/>
          <w:bCs/>
          <w:color w:val="000000" w:themeColor="text1"/>
          <w:sz w:val="24"/>
          <w:szCs w:val="24"/>
        </w:rPr>
        <w:t xml:space="preserve">Explain whether the following transactions T1 and T2 satisfy four variants of 2-Phase Locking protocol (2PL); Basic 2PL, Conservative 2PL, Strict 2PL, Rigorous  2PL.  Write "Yes" or "No", motivate your answers as </w:t>
      </w:r>
      <w:r w:rsidRPr="00E14EE9">
        <w:rPr>
          <w:b/>
          <w:bCs/>
          <w:i/>
          <w:iCs/>
          <w:color w:val="000000" w:themeColor="text1"/>
          <w:sz w:val="24"/>
          <w:szCs w:val="24"/>
        </w:rPr>
        <w:t>why</w:t>
      </w:r>
      <w:r w:rsidRPr="00E14EE9">
        <w:rPr>
          <w:b/>
          <w:bCs/>
          <w:color w:val="000000" w:themeColor="text1"/>
          <w:sz w:val="24"/>
          <w:szCs w:val="24"/>
        </w:rPr>
        <w:t xml:space="preserve"> or </w:t>
      </w:r>
      <w:r w:rsidRPr="00E14EE9">
        <w:rPr>
          <w:b/>
          <w:bCs/>
          <w:i/>
          <w:iCs/>
          <w:color w:val="000000" w:themeColor="text1"/>
          <w:sz w:val="24"/>
          <w:szCs w:val="24"/>
        </w:rPr>
        <w:t>why not</w:t>
      </w:r>
      <w:r w:rsidRPr="00E14EE9">
        <w:rPr>
          <w:b/>
          <w:bCs/>
          <w:color w:val="000000" w:themeColor="text1"/>
          <w:sz w:val="24"/>
          <w:szCs w:val="24"/>
        </w:rPr>
        <w:t xml:space="preserve"> and be specific.   </w:t>
      </w:r>
    </w:p>
    <w:p w:rsidR="003B2F70" w:rsidRPr="00E14EE9" w:rsidRDefault="005F57DC" w:rsidP="003B2F70">
      <w:pPr>
        <w:spacing w:before="360" w:after="0" w:line="312" w:lineRule="auto"/>
        <w:jc w:val="both"/>
        <w:rPr>
          <w:b/>
          <w:bCs/>
          <w:color w:val="000000" w:themeColor="text1"/>
          <w:sz w:val="24"/>
          <w:szCs w:val="24"/>
        </w:rPr>
      </w:pPr>
      <w:r>
        <w:rPr>
          <w:b/>
          <w:bCs/>
          <w:noProof/>
          <w:color w:val="000000" w:themeColor="text1"/>
          <w:sz w:val="24"/>
          <w:szCs w:val="24"/>
          <w:lang w:eastAsia="en-US"/>
        </w:rPr>
        <w:pict>
          <v:shape id="_x0000_s1048" type="#_x0000_t202" style="position:absolute;left:0;text-align:left;margin-left:182.1pt;margin-top:26.85pt;width:141pt;height:211.5pt;z-index:251706368">
            <v:textbox>
              <w:txbxContent>
                <w:p w:rsidR="003B2F70" w:rsidRPr="00E14EE9" w:rsidRDefault="003B2F70" w:rsidP="003B2F70">
                  <w:pPr>
                    <w:rPr>
                      <w:b/>
                      <w:bCs/>
                      <w:color w:val="000000" w:themeColor="text1"/>
                      <w:sz w:val="24"/>
                      <w:szCs w:val="24"/>
                      <w:u w:val="single"/>
                    </w:rPr>
                  </w:pPr>
                  <w:r>
                    <w:rPr>
                      <w:u w:val="single"/>
                    </w:rPr>
                    <w:tab/>
                  </w:r>
                  <w:r w:rsidRPr="00E14EE9">
                    <w:rPr>
                      <w:color w:val="000000" w:themeColor="text1"/>
                      <w:u w:val="single"/>
                    </w:rPr>
                    <w:t xml:space="preserve">      </w:t>
                  </w:r>
                  <w:r w:rsidRPr="00E14EE9">
                    <w:rPr>
                      <w:b/>
                      <w:bCs/>
                      <w:color w:val="000000" w:themeColor="text1"/>
                      <w:sz w:val="24"/>
                      <w:szCs w:val="24"/>
                      <w:u w:val="single"/>
                    </w:rPr>
                    <w:t>T2</w:t>
                  </w:r>
                  <w:r w:rsidRPr="00E14EE9">
                    <w:rPr>
                      <w:b/>
                      <w:bCs/>
                      <w:color w:val="000000" w:themeColor="text1"/>
                      <w:sz w:val="24"/>
                      <w:szCs w:val="24"/>
                      <w:u w:val="single"/>
                    </w:rPr>
                    <w:tab/>
                  </w:r>
                  <w:r w:rsidRPr="00E14EE9">
                    <w:rPr>
                      <w:b/>
                      <w:bCs/>
                      <w:color w:val="000000" w:themeColor="text1"/>
                      <w:sz w:val="24"/>
                      <w:szCs w:val="24"/>
                      <w:u w:val="single"/>
                    </w:rPr>
                    <w:tab/>
                    <w:t xml:space="preserve">        </w:t>
                  </w:r>
                </w:p>
                <w:p w:rsidR="003B2F70" w:rsidRPr="00E14EE9" w:rsidRDefault="003B2F70" w:rsidP="003B2F70">
                  <w:pPr>
                    <w:spacing w:after="0" w:line="360" w:lineRule="auto"/>
                    <w:rPr>
                      <w:color w:val="000000" w:themeColor="text1"/>
                      <w:sz w:val="24"/>
                      <w:szCs w:val="24"/>
                    </w:rPr>
                  </w:pPr>
                  <w:r w:rsidRPr="00E14EE9">
                    <w:rPr>
                      <w:color w:val="000000" w:themeColor="text1"/>
                      <w:sz w:val="24"/>
                      <w:szCs w:val="24"/>
                    </w:rPr>
                    <w:t>LOCK-S(A)</w:t>
                  </w:r>
                </w:p>
                <w:p w:rsidR="003B2F70" w:rsidRPr="00E14EE9" w:rsidRDefault="003B2F70" w:rsidP="003B2F70">
                  <w:pPr>
                    <w:spacing w:after="0" w:line="360" w:lineRule="auto"/>
                    <w:rPr>
                      <w:color w:val="000000" w:themeColor="text1"/>
                      <w:sz w:val="24"/>
                      <w:szCs w:val="24"/>
                    </w:rPr>
                  </w:pPr>
                  <w:r w:rsidRPr="00E14EE9">
                    <w:rPr>
                      <w:color w:val="000000" w:themeColor="text1"/>
                      <w:sz w:val="24"/>
                      <w:szCs w:val="24"/>
                    </w:rPr>
                    <w:t>R(A)</w:t>
                  </w:r>
                </w:p>
                <w:p w:rsidR="003B2F70" w:rsidRPr="00E14EE9" w:rsidRDefault="003B2F70" w:rsidP="003B2F70">
                  <w:pPr>
                    <w:spacing w:after="0" w:line="360" w:lineRule="auto"/>
                    <w:rPr>
                      <w:color w:val="000000" w:themeColor="text1"/>
                      <w:sz w:val="24"/>
                      <w:szCs w:val="24"/>
                    </w:rPr>
                  </w:pPr>
                  <w:r w:rsidRPr="00E14EE9">
                    <w:rPr>
                      <w:color w:val="000000" w:themeColor="text1"/>
                      <w:sz w:val="24"/>
                      <w:szCs w:val="24"/>
                    </w:rPr>
                    <w:t>LOCK-X(B)</w:t>
                  </w:r>
                </w:p>
                <w:p w:rsidR="003B2F70" w:rsidRPr="00E14EE9" w:rsidRDefault="003B2F70" w:rsidP="003B2F70">
                  <w:pPr>
                    <w:spacing w:after="0" w:line="360" w:lineRule="auto"/>
                    <w:rPr>
                      <w:color w:val="000000" w:themeColor="text1"/>
                      <w:sz w:val="24"/>
                      <w:szCs w:val="24"/>
                    </w:rPr>
                  </w:pPr>
                  <w:r w:rsidRPr="00E14EE9">
                    <w:rPr>
                      <w:color w:val="000000" w:themeColor="text1"/>
                      <w:sz w:val="24"/>
                      <w:szCs w:val="24"/>
                    </w:rPr>
                    <w:t>UNLOCK(A)</w:t>
                  </w:r>
                </w:p>
                <w:p w:rsidR="003B2F70" w:rsidRPr="00E14EE9" w:rsidRDefault="003B2F70" w:rsidP="003B2F70">
                  <w:pPr>
                    <w:spacing w:after="0" w:line="360" w:lineRule="auto"/>
                    <w:rPr>
                      <w:color w:val="000000" w:themeColor="text1"/>
                      <w:sz w:val="24"/>
                      <w:szCs w:val="24"/>
                    </w:rPr>
                  </w:pPr>
                  <w:r w:rsidRPr="00E14EE9">
                    <w:rPr>
                      <w:color w:val="000000" w:themeColor="text1"/>
                      <w:sz w:val="24"/>
                      <w:szCs w:val="24"/>
                    </w:rPr>
                    <w:t>R(B)</w:t>
                  </w:r>
                </w:p>
                <w:p w:rsidR="003B2F70" w:rsidRPr="00E14EE9" w:rsidRDefault="003B2F70" w:rsidP="003B2F70">
                  <w:pPr>
                    <w:spacing w:after="0" w:line="360" w:lineRule="auto"/>
                    <w:rPr>
                      <w:color w:val="000000" w:themeColor="text1"/>
                      <w:sz w:val="24"/>
                      <w:szCs w:val="24"/>
                    </w:rPr>
                  </w:pPr>
                  <w:r w:rsidRPr="00E14EE9">
                    <w:rPr>
                      <w:color w:val="000000" w:themeColor="text1"/>
                      <w:sz w:val="24"/>
                      <w:szCs w:val="24"/>
                    </w:rPr>
                    <w:t>W(B)</w:t>
                  </w:r>
                </w:p>
                <w:p w:rsidR="003B2F70" w:rsidRPr="00E14EE9" w:rsidRDefault="003B2F70" w:rsidP="003B2F70">
                  <w:pPr>
                    <w:spacing w:after="0" w:line="360" w:lineRule="auto"/>
                    <w:rPr>
                      <w:color w:val="000000" w:themeColor="text1"/>
                      <w:sz w:val="24"/>
                      <w:szCs w:val="24"/>
                    </w:rPr>
                  </w:pPr>
                  <w:r w:rsidRPr="00E14EE9">
                    <w:rPr>
                      <w:color w:val="000000" w:themeColor="text1"/>
                      <w:sz w:val="24"/>
                      <w:szCs w:val="24"/>
                    </w:rPr>
                    <w:t>COMMIT</w:t>
                  </w:r>
                </w:p>
                <w:p w:rsidR="003B2F70" w:rsidRPr="00E14EE9" w:rsidRDefault="003B2F70" w:rsidP="003B2F70">
                  <w:pPr>
                    <w:spacing w:after="0" w:line="360" w:lineRule="auto"/>
                    <w:rPr>
                      <w:color w:val="000000" w:themeColor="text1"/>
                      <w:sz w:val="24"/>
                      <w:szCs w:val="24"/>
                    </w:rPr>
                  </w:pPr>
                  <w:r w:rsidRPr="00E14EE9">
                    <w:rPr>
                      <w:color w:val="000000" w:themeColor="text1"/>
                      <w:sz w:val="24"/>
                      <w:szCs w:val="24"/>
                    </w:rPr>
                    <w:t>UNLOCK(B)</w:t>
                  </w:r>
                </w:p>
              </w:txbxContent>
            </v:textbox>
          </v:shape>
        </w:pict>
      </w:r>
      <w:r>
        <w:rPr>
          <w:b/>
          <w:bCs/>
          <w:noProof/>
          <w:color w:val="000000" w:themeColor="text1"/>
          <w:sz w:val="24"/>
          <w:szCs w:val="24"/>
          <w:lang w:eastAsia="en-US"/>
        </w:rPr>
        <w:pict>
          <v:shape id="_x0000_s1047" type="#_x0000_t202" style="position:absolute;left:0;text-align:left;margin-left:13.35pt;margin-top:26.85pt;width:141pt;height:223.5pt;z-index:251705344">
            <v:textbox>
              <w:txbxContent>
                <w:p w:rsidR="003B2F70" w:rsidRPr="00E14EE9" w:rsidRDefault="003B2F70" w:rsidP="003B2F70">
                  <w:pPr>
                    <w:rPr>
                      <w:b/>
                      <w:bCs/>
                      <w:color w:val="000000" w:themeColor="text1"/>
                      <w:sz w:val="24"/>
                      <w:szCs w:val="24"/>
                      <w:u w:val="single"/>
                    </w:rPr>
                  </w:pPr>
                  <w:r>
                    <w:rPr>
                      <w:u w:val="single"/>
                    </w:rPr>
                    <w:tab/>
                  </w:r>
                  <w:r w:rsidRPr="00E14EE9">
                    <w:rPr>
                      <w:color w:val="000000" w:themeColor="text1"/>
                      <w:u w:val="single"/>
                    </w:rPr>
                    <w:t xml:space="preserve">      </w:t>
                  </w:r>
                  <w:r w:rsidRPr="00E14EE9">
                    <w:rPr>
                      <w:b/>
                      <w:bCs/>
                      <w:color w:val="000000" w:themeColor="text1"/>
                      <w:sz w:val="24"/>
                      <w:szCs w:val="24"/>
                      <w:u w:val="single"/>
                    </w:rPr>
                    <w:t>T1</w:t>
                  </w:r>
                  <w:r w:rsidRPr="00E14EE9">
                    <w:rPr>
                      <w:b/>
                      <w:bCs/>
                      <w:color w:val="000000" w:themeColor="text1"/>
                      <w:sz w:val="24"/>
                      <w:szCs w:val="24"/>
                      <w:u w:val="single"/>
                    </w:rPr>
                    <w:tab/>
                  </w:r>
                  <w:r w:rsidRPr="00E14EE9">
                    <w:rPr>
                      <w:b/>
                      <w:bCs/>
                      <w:color w:val="000000" w:themeColor="text1"/>
                      <w:sz w:val="24"/>
                      <w:szCs w:val="24"/>
                      <w:u w:val="single"/>
                    </w:rPr>
                    <w:tab/>
                    <w:t xml:space="preserve">        </w:t>
                  </w:r>
                </w:p>
                <w:p w:rsidR="003B2F70" w:rsidRPr="00E14EE9" w:rsidRDefault="003B2F70" w:rsidP="003B2F70">
                  <w:pPr>
                    <w:spacing w:after="0" w:line="360" w:lineRule="auto"/>
                    <w:rPr>
                      <w:color w:val="000000" w:themeColor="text1"/>
                      <w:sz w:val="24"/>
                      <w:szCs w:val="24"/>
                    </w:rPr>
                  </w:pPr>
                  <w:r w:rsidRPr="00E14EE9">
                    <w:rPr>
                      <w:color w:val="000000" w:themeColor="text1"/>
                      <w:sz w:val="24"/>
                      <w:szCs w:val="24"/>
                    </w:rPr>
                    <w:t>LOCK-S(A)</w:t>
                  </w:r>
                </w:p>
                <w:p w:rsidR="003B2F70" w:rsidRPr="00E14EE9" w:rsidRDefault="003B2F70" w:rsidP="003B2F70">
                  <w:pPr>
                    <w:spacing w:after="0" w:line="360" w:lineRule="auto"/>
                    <w:rPr>
                      <w:color w:val="000000" w:themeColor="text1"/>
                      <w:sz w:val="24"/>
                      <w:szCs w:val="24"/>
                    </w:rPr>
                  </w:pPr>
                  <w:r w:rsidRPr="00E14EE9">
                    <w:rPr>
                      <w:color w:val="000000" w:themeColor="text1"/>
                      <w:sz w:val="24"/>
                      <w:szCs w:val="24"/>
                    </w:rPr>
                    <w:t>R(A)</w:t>
                  </w:r>
                </w:p>
                <w:p w:rsidR="003B2F70" w:rsidRPr="00E14EE9" w:rsidRDefault="003B2F70" w:rsidP="003B2F70">
                  <w:pPr>
                    <w:spacing w:after="0" w:line="360" w:lineRule="auto"/>
                    <w:rPr>
                      <w:color w:val="000000" w:themeColor="text1"/>
                      <w:sz w:val="24"/>
                      <w:szCs w:val="24"/>
                    </w:rPr>
                  </w:pPr>
                  <w:r w:rsidRPr="00E14EE9">
                    <w:rPr>
                      <w:color w:val="000000" w:themeColor="text1"/>
                      <w:sz w:val="24"/>
                      <w:szCs w:val="24"/>
                    </w:rPr>
                    <w:t>LOCK-X(B)</w:t>
                  </w:r>
                </w:p>
                <w:p w:rsidR="003B2F70" w:rsidRPr="00E14EE9" w:rsidRDefault="003B2F70" w:rsidP="003B2F70">
                  <w:pPr>
                    <w:spacing w:after="0" w:line="360" w:lineRule="auto"/>
                    <w:rPr>
                      <w:color w:val="000000" w:themeColor="text1"/>
                      <w:sz w:val="24"/>
                      <w:szCs w:val="24"/>
                    </w:rPr>
                  </w:pPr>
                  <w:r w:rsidRPr="00E14EE9">
                    <w:rPr>
                      <w:color w:val="000000" w:themeColor="text1"/>
                      <w:sz w:val="24"/>
                      <w:szCs w:val="24"/>
                    </w:rPr>
                    <w:t>R(A)</w:t>
                  </w:r>
                </w:p>
                <w:p w:rsidR="003B2F70" w:rsidRPr="00E14EE9" w:rsidRDefault="003B2F70" w:rsidP="003B2F70">
                  <w:pPr>
                    <w:spacing w:after="0" w:line="360" w:lineRule="auto"/>
                    <w:rPr>
                      <w:color w:val="000000" w:themeColor="text1"/>
                      <w:sz w:val="24"/>
                      <w:szCs w:val="24"/>
                    </w:rPr>
                  </w:pPr>
                  <w:r w:rsidRPr="00E14EE9">
                    <w:rPr>
                      <w:color w:val="000000" w:themeColor="text1"/>
                      <w:sz w:val="24"/>
                      <w:szCs w:val="24"/>
                    </w:rPr>
                    <w:t>R(B)</w:t>
                  </w:r>
                </w:p>
                <w:p w:rsidR="003B2F70" w:rsidRPr="00E14EE9" w:rsidRDefault="003B2F70" w:rsidP="003B2F70">
                  <w:pPr>
                    <w:spacing w:after="0" w:line="360" w:lineRule="auto"/>
                    <w:rPr>
                      <w:color w:val="000000" w:themeColor="text1"/>
                      <w:sz w:val="24"/>
                      <w:szCs w:val="24"/>
                    </w:rPr>
                  </w:pPr>
                  <w:r w:rsidRPr="00E14EE9">
                    <w:rPr>
                      <w:color w:val="000000" w:themeColor="text1"/>
                      <w:sz w:val="24"/>
                      <w:szCs w:val="24"/>
                    </w:rPr>
                    <w:t>B=A+B</w:t>
                  </w:r>
                </w:p>
                <w:p w:rsidR="003B2F70" w:rsidRPr="00E14EE9" w:rsidRDefault="003B2F70" w:rsidP="003B2F70">
                  <w:pPr>
                    <w:spacing w:after="0" w:line="360" w:lineRule="auto"/>
                    <w:rPr>
                      <w:color w:val="000000" w:themeColor="text1"/>
                      <w:sz w:val="24"/>
                      <w:szCs w:val="24"/>
                    </w:rPr>
                  </w:pPr>
                  <w:r w:rsidRPr="00E14EE9">
                    <w:rPr>
                      <w:color w:val="000000" w:themeColor="text1"/>
                      <w:sz w:val="24"/>
                      <w:szCs w:val="24"/>
                    </w:rPr>
                    <w:t>UNLOCK(A)</w:t>
                  </w:r>
                </w:p>
                <w:p w:rsidR="003B2F70" w:rsidRPr="00E14EE9" w:rsidRDefault="003B2F70" w:rsidP="003B2F70">
                  <w:pPr>
                    <w:spacing w:after="0" w:line="360" w:lineRule="auto"/>
                    <w:rPr>
                      <w:color w:val="000000" w:themeColor="text1"/>
                      <w:sz w:val="24"/>
                      <w:szCs w:val="24"/>
                    </w:rPr>
                  </w:pPr>
                  <w:r w:rsidRPr="00E14EE9">
                    <w:rPr>
                      <w:color w:val="000000" w:themeColor="text1"/>
                      <w:sz w:val="24"/>
                      <w:szCs w:val="24"/>
                    </w:rPr>
                    <w:t>W(B)</w:t>
                  </w:r>
                </w:p>
                <w:p w:rsidR="003B2F70" w:rsidRPr="00E14EE9" w:rsidRDefault="003B2F70" w:rsidP="003B2F70">
                  <w:pPr>
                    <w:spacing w:after="0" w:line="360" w:lineRule="auto"/>
                    <w:rPr>
                      <w:color w:val="000000" w:themeColor="text1"/>
                      <w:sz w:val="24"/>
                      <w:szCs w:val="24"/>
                    </w:rPr>
                  </w:pPr>
                  <w:r w:rsidRPr="00E14EE9">
                    <w:rPr>
                      <w:color w:val="000000" w:themeColor="text1"/>
                      <w:sz w:val="24"/>
                      <w:szCs w:val="24"/>
                    </w:rPr>
                    <w:t>UNLOCK(B)</w:t>
                  </w:r>
                </w:p>
              </w:txbxContent>
            </v:textbox>
          </v:shape>
        </w:pict>
      </w:r>
    </w:p>
    <w:p w:rsidR="003B2F70" w:rsidRPr="00E14EE9" w:rsidRDefault="003B2F70" w:rsidP="003B2F70">
      <w:pPr>
        <w:spacing w:before="360" w:after="0" w:line="312" w:lineRule="auto"/>
        <w:jc w:val="both"/>
        <w:rPr>
          <w:b/>
          <w:bCs/>
          <w:color w:val="000000" w:themeColor="text1"/>
          <w:sz w:val="24"/>
          <w:szCs w:val="24"/>
        </w:rPr>
      </w:pPr>
    </w:p>
    <w:p w:rsidR="003B2F70" w:rsidRPr="00E14EE9" w:rsidRDefault="003B2F70" w:rsidP="003B2F70">
      <w:pPr>
        <w:rPr>
          <w:color w:val="000000" w:themeColor="text1"/>
          <w:sz w:val="24"/>
          <w:szCs w:val="24"/>
        </w:rPr>
      </w:pPr>
    </w:p>
    <w:p w:rsidR="003B2F70" w:rsidRPr="00E14EE9" w:rsidRDefault="003B2F70" w:rsidP="003B2F70">
      <w:pPr>
        <w:rPr>
          <w:color w:val="000000" w:themeColor="text1"/>
          <w:sz w:val="24"/>
          <w:szCs w:val="24"/>
        </w:rPr>
      </w:pPr>
    </w:p>
    <w:p w:rsidR="003B2F70" w:rsidRPr="00E14EE9" w:rsidRDefault="003B2F70" w:rsidP="003B2F70">
      <w:pPr>
        <w:rPr>
          <w:color w:val="000000" w:themeColor="text1"/>
          <w:sz w:val="24"/>
          <w:szCs w:val="24"/>
        </w:rPr>
      </w:pPr>
    </w:p>
    <w:p w:rsidR="003B2F70" w:rsidRPr="00E14EE9" w:rsidRDefault="003B2F70" w:rsidP="003B2F70">
      <w:pPr>
        <w:rPr>
          <w:color w:val="000000" w:themeColor="text1"/>
          <w:sz w:val="24"/>
          <w:szCs w:val="24"/>
        </w:rPr>
      </w:pPr>
    </w:p>
    <w:p w:rsidR="003B2F70" w:rsidRPr="00E14EE9" w:rsidRDefault="003B2F70" w:rsidP="003B2F70">
      <w:pPr>
        <w:rPr>
          <w:color w:val="000000" w:themeColor="text1"/>
          <w:sz w:val="24"/>
          <w:szCs w:val="24"/>
        </w:rPr>
      </w:pPr>
    </w:p>
    <w:p w:rsidR="003B2F70" w:rsidRPr="00E14EE9" w:rsidRDefault="003B2F70" w:rsidP="003B2F70">
      <w:pPr>
        <w:rPr>
          <w:color w:val="000000" w:themeColor="text1"/>
          <w:sz w:val="24"/>
          <w:szCs w:val="24"/>
        </w:rPr>
      </w:pPr>
    </w:p>
    <w:p w:rsidR="003B2F70" w:rsidRPr="00E14EE9" w:rsidRDefault="003B2F70" w:rsidP="003B2F70">
      <w:pPr>
        <w:rPr>
          <w:color w:val="000000" w:themeColor="text1"/>
          <w:sz w:val="24"/>
          <w:szCs w:val="24"/>
        </w:rPr>
      </w:pPr>
    </w:p>
    <w:p w:rsidR="003B2F70" w:rsidRPr="00E14EE9" w:rsidRDefault="003B2F70" w:rsidP="003B2F70">
      <w:pPr>
        <w:rPr>
          <w:color w:val="000000" w:themeColor="text1"/>
          <w:sz w:val="24"/>
          <w:szCs w:val="24"/>
        </w:rPr>
      </w:pPr>
      <w:r w:rsidRPr="00E14EE9">
        <w:rPr>
          <w:b/>
          <w:bCs/>
          <w:color w:val="000000" w:themeColor="text1"/>
          <w:sz w:val="24"/>
          <w:szCs w:val="24"/>
        </w:rPr>
        <w:t>(</w:t>
      </w:r>
      <w:r w:rsidRPr="00E14EE9">
        <w:rPr>
          <w:i/>
          <w:iCs/>
          <w:color w:val="000000" w:themeColor="text1"/>
          <w:sz w:val="24"/>
          <w:szCs w:val="24"/>
        </w:rPr>
        <w:t>here LOCK-S represents shared lock and LOCK-X represents exclusive lock</w:t>
      </w:r>
      <w:r w:rsidRPr="00E14EE9">
        <w:rPr>
          <w:b/>
          <w:bCs/>
          <w:color w:val="000000" w:themeColor="text1"/>
          <w:sz w:val="24"/>
          <w:szCs w:val="24"/>
        </w:rPr>
        <w:t>).</w:t>
      </w:r>
    </w:p>
    <w:p w:rsidR="003B2F70" w:rsidRDefault="003B2F70" w:rsidP="003B2F70">
      <w:pPr>
        <w:widowControl w:val="0"/>
        <w:autoSpaceDE w:val="0"/>
        <w:autoSpaceDN w:val="0"/>
        <w:adjustRightInd w:val="0"/>
        <w:spacing w:after="240"/>
        <w:jc w:val="both"/>
        <w:rPr>
          <w:b/>
          <w:bCs/>
          <w:color w:val="000000" w:themeColor="text1"/>
          <w:sz w:val="24"/>
          <w:szCs w:val="24"/>
        </w:rPr>
      </w:pPr>
    </w:p>
    <w:p w:rsidR="003B2F70" w:rsidRDefault="003B2F70" w:rsidP="003B2F70">
      <w:pPr>
        <w:widowControl w:val="0"/>
        <w:autoSpaceDE w:val="0"/>
        <w:autoSpaceDN w:val="0"/>
        <w:adjustRightInd w:val="0"/>
        <w:spacing w:after="240"/>
        <w:jc w:val="both"/>
        <w:rPr>
          <w:b/>
          <w:bCs/>
          <w:color w:val="000000" w:themeColor="text1"/>
          <w:sz w:val="24"/>
          <w:szCs w:val="24"/>
        </w:rPr>
      </w:pPr>
    </w:p>
    <w:p w:rsidR="003B2F70" w:rsidRDefault="003B2F70" w:rsidP="003B2F70">
      <w:pPr>
        <w:widowControl w:val="0"/>
        <w:autoSpaceDE w:val="0"/>
        <w:autoSpaceDN w:val="0"/>
        <w:adjustRightInd w:val="0"/>
        <w:spacing w:after="240"/>
        <w:jc w:val="both"/>
        <w:rPr>
          <w:b/>
          <w:bCs/>
          <w:color w:val="000000" w:themeColor="text1"/>
          <w:sz w:val="24"/>
          <w:szCs w:val="24"/>
        </w:rPr>
      </w:pPr>
    </w:p>
    <w:p w:rsidR="003B2F70" w:rsidRDefault="003B2F70" w:rsidP="003B2F70">
      <w:pPr>
        <w:widowControl w:val="0"/>
        <w:autoSpaceDE w:val="0"/>
        <w:autoSpaceDN w:val="0"/>
        <w:adjustRightInd w:val="0"/>
        <w:spacing w:after="240"/>
        <w:jc w:val="both"/>
        <w:rPr>
          <w:b/>
          <w:bCs/>
          <w:color w:val="000000" w:themeColor="text1"/>
          <w:sz w:val="24"/>
          <w:szCs w:val="24"/>
        </w:rPr>
      </w:pPr>
    </w:p>
    <w:p w:rsidR="003B2F70" w:rsidRDefault="003B2F70" w:rsidP="003B2F70">
      <w:pPr>
        <w:widowControl w:val="0"/>
        <w:autoSpaceDE w:val="0"/>
        <w:autoSpaceDN w:val="0"/>
        <w:adjustRightInd w:val="0"/>
        <w:spacing w:after="240"/>
        <w:jc w:val="both"/>
        <w:rPr>
          <w:b/>
          <w:bCs/>
          <w:color w:val="000000" w:themeColor="text1"/>
          <w:sz w:val="24"/>
          <w:szCs w:val="24"/>
        </w:rPr>
      </w:pPr>
    </w:p>
    <w:p w:rsidR="003B2F70" w:rsidRDefault="003B2F70" w:rsidP="003B2F70">
      <w:pPr>
        <w:widowControl w:val="0"/>
        <w:autoSpaceDE w:val="0"/>
        <w:autoSpaceDN w:val="0"/>
        <w:adjustRightInd w:val="0"/>
        <w:spacing w:after="240"/>
        <w:jc w:val="both"/>
        <w:rPr>
          <w:b/>
          <w:bCs/>
          <w:color w:val="000000" w:themeColor="text1"/>
          <w:sz w:val="24"/>
          <w:szCs w:val="24"/>
        </w:rPr>
      </w:pPr>
      <w:r w:rsidRPr="002C1E8A">
        <w:rPr>
          <w:b/>
          <w:bCs/>
          <w:color w:val="000000" w:themeColor="text1"/>
          <w:sz w:val="24"/>
          <w:szCs w:val="24"/>
        </w:rPr>
        <w:t>Answer:</w:t>
      </w:r>
      <w:r w:rsidR="00E7681A">
        <w:rPr>
          <w:b/>
          <w:bCs/>
          <w:color w:val="000000" w:themeColor="text1"/>
          <w:sz w:val="24"/>
          <w:szCs w:val="24"/>
        </w:rPr>
        <w:t xml:space="preserve">  </w:t>
      </w:r>
      <w:r w:rsidR="00586D0E" w:rsidRPr="00871940">
        <w:rPr>
          <w:b/>
          <w:bCs/>
          <w:color w:val="FF0000"/>
          <w:sz w:val="24"/>
          <w:szCs w:val="24"/>
        </w:rPr>
        <w:t>[</w:t>
      </w:r>
      <w:r w:rsidR="00871940">
        <w:rPr>
          <w:b/>
          <w:bCs/>
          <w:color w:val="FF0000"/>
          <w:sz w:val="24"/>
          <w:szCs w:val="24"/>
        </w:rPr>
        <w:t xml:space="preserve"> </w:t>
      </w:r>
      <w:r w:rsidR="00586D0E" w:rsidRPr="00871940">
        <w:rPr>
          <w:i/>
          <w:iCs/>
          <w:color w:val="FF0000"/>
          <w:sz w:val="24"/>
          <w:szCs w:val="24"/>
        </w:rPr>
        <w:t xml:space="preserve">0.25 Marks for each </w:t>
      </w:r>
      <w:r w:rsidR="00406D27" w:rsidRPr="00871940">
        <w:rPr>
          <w:i/>
          <w:iCs/>
          <w:color w:val="FF0000"/>
          <w:sz w:val="24"/>
          <w:szCs w:val="24"/>
        </w:rPr>
        <w:t xml:space="preserve">correct </w:t>
      </w:r>
      <w:r w:rsidR="00586D0E" w:rsidRPr="00871940">
        <w:rPr>
          <w:i/>
          <w:iCs/>
          <w:color w:val="FF0000"/>
          <w:sz w:val="24"/>
          <w:szCs w:val="24"/>
        </w:rPr>
        <w:t>point</w:t>
      </w:r>
      <w:r w:rsidR="00871940">
        <w:rPr>
          <w:i/>
          <w:iCs/>
          <w:color w:val="FF0000"/>
          <w:sz w:val="24"/>
          <w:szCs w:val="24"/>
        </w:rPr>
        <w:t xml:space="preserve"> </w:t>
      </w:r>
      <w:r w:rsidR="00586D0E" w:rsidRPr="00871940">
        <w:rPr>
          <w:b/>
          <w:bCs/>
          <w:color w:val="FF0000"/>
          <w:sz w:val="24"/>
          <w:szCs w:val="24"/>
        </w:rPr>
        <w:t>]</w:t>
      </w:r>
    </w:p>
    <w:tbl>
      <w:tblPr>
        <w:tblStyle w:val="TableGrid"/>
        <w:tblW w:w="0" w:type="auto"/>
        <w:tblLook w:val="04A0" w:firstRow="1" w:lastRow="0" w:firstColumn="1" w:lastColumn="0" w:noHBand="0" w:noVBand="1"/>
      </w:tblPr>
      <w:tblGrid>
        <w:gridCol w:w="905"/>
        <w:gridCol w:w="2160"/>
        <w:gridCol w:w="5327"/>
      </w:tblGrid>
      <w:tr w:rsidR="003B2F70" w:rsidTr="00FB616E">
        <w:trPr>
          <w:cnfStyle w:val="100000000000" w:firstRow="1" w:lastRow="0" w:firstColumn="0" w:lastColumn="0" w:oddVBand="0" w:evenVBand="0" w:oddHBand="0" w:evenHBand="0" w:firstRowFirstColumn="0" w:firstRowLastColumn="0" w:lastRowFirstColumn="0" w:lastRowLastColumn="0"/>
          <w:trHeight w:val="2465"/>
        </w:trPr>
        <w:tc>
          <w:tcPr>
            <w:tcW w:w="905" w:type="dxa"/>
            <w:vMerge w:val="restart"/>
          </w:tcPr>
          <w:p w:rsidR="003B2F70" w:rsidRPr="00415834" w:rsidRDefault="003B2F70" w:rsidP="00FB616E">
            <w:pPr>
              <w:widowControl w:val="0"/>
              <w:autoSpaceDE w:val="0"/>
              <w:autoSpaceDN w:val="0"/>
              <w:adjustRightInd w:val="0"/>
              <w:spacing w:after="240"/>
              <w:jc w:val="both"/>
              <w:rPr>
                <w:color w:val="000000" w:themeColor="text1"/>
                <w:sz w:val="24"/>
                <w:szCs w:val="24"/>
              </w:rPr>
            </w:pPr>
            <w:r w:rsidRPr="00415834">
              <w:rPr>
                <w:color w:val="000000" w:themeColor="text1"/>
                <w:sz w:val="24"/>
                <w:szCs w:val="24"/>
              </w:rPr>
              <w:t>T1</w:t>
            </w:r>
          </w:p>
        </w:tc>
        <w:tc>
          <w:tcPr>
            <w:tcW w:w="2160" w:type="dxa"/>
          </w:tcPr>
          <w:p w:rsidR="003B2F70" w:rsidRDefault="003B2F70" w:rsidP="00FB616E">
            <w:pPr>
              <w:widowControl w:val="0"/>
              <w:autoSpaceDE w:val="0"/>
              <w:autoSpaceDN w:val="0"/>
              <w:adjustRightInd w:val="0"/>
              <w:spacing w:after="240"/>
              <w:jc w:val="both"/>
              <w:rPr>
                <w:b w:val="0"/>
                <w:bCs/>
                <w:color w:val="000000" w:themeColor="text1"/>
                <w:sz w:val="24"/>
                <w:szCs w:val="24"/>
              </w:rPr>
            </w:pPr>
            <w:r>
              <w:rPr>
                <w:b w:val="0"/>
                <w:bCs/>
                <w:color w:val="000000" w:themeColor="text1"/>
                <w:sz w:val="24"/>
                <w:szCs w:val="24"/>
              </w:rPr>
              <w:t xml:space="preserve">Basic 2PL </w:t>
            </w:r>
          </w:p>
        </w:tc>
        <w:tc>
          <w:tcPr>
            <w:tcW w:w="5327" w:type="dxa"/>
          </w:tcPr>
          <w:p w:rsidR="003B2F70" w:rsidRPr="0076115D" w:rsidRDefault="003B2F70" w:rsidP="00FB616E">
            <w:pPr>
              <w:widowControl w:val="0"/>
              <w:autoSpaceDE w:val="0"/>
              <w:autoSpaceDN w:val="0"/>
              <w:adjustRightInd w:val="0"/>
              <w:spacing w:after="240"/>
              <w:jc w:val="both"/>
              <w:rPr>
                <w:b w:val="0"/>
                <w:bCs/>
                <w:color w:val="000000" w:themeColor="text1"/>
                <w:sz w:val="24"/>
                <w:szCs w:val="24"/>
              </w:rPr>
            </w:pPr>
            <w:r w:rsidRPr="0076115D">
              <w:rPr>
                <w:b w:val="0"/>
                <w:bCs/>
                <w:color w:val="000000" w:themeColor="text1"/>
                <w:sz w:val="24"/>
                <w:szCs w:val="24"/>
              </w:rPr>
              <w:t xml:space="preserve">Yes / </w:t>
            </w:r>
            <w:r>
              <w:rPr>
                <w:b w:val="0"/>
                <w:bCs/>
                <w:color w:val="000000" w:themeColor="text1"/>
                <w:sz w:val="24"/>
                <w:szCs w:val="24"/>
              </w:rPr>
              <w:t>No</w:t>
            </w:r>
            <w:r w:rsidRPr="0076115D">
              <w:rPr>
                <w:b w:val="0"/>
                <w:bCs/>
                <w:color w:val="000000" w:themeColor="text1"/>
                <w:sz w:val="24"/>
                <w:szCs w:val="24"/>
              </w:rPr>
              <w:t>:</w:t>
            </w:r>
            <w:r w:rsidR="009A2339">
              <w:rPr>
                <w:b w:val="0"/>
                <w:bCs/>
                <w:color w:val="000000" w:themeColor="text1"/>
                <w:sz w:val="24"/>
                <w:szCs w:val="24"/>
              </w:rPr>
              <w:t xml:space="preserve">  </w:t>
            </w:r>
            <w:r w:rsidR="009A2339" w:rsidRPr="009A2339">
              <w:rPr>
                <w:b w:val="0"/>
                <w:bCs/>
                <w:color w:val="FF0000"/>
                <w:sz w:val="24"/>
                <w:szCs w:val="24"/>
              </w:rPr>
              <w:t>Yes</w:t>
            </w:r>
            <w:r w:rsidRPr="009A2339">
              <w:rPr>
                <w:b w:val="0"/>
                <w:bCs/>
                <w:color w:val="FF0000"/>
                <w:sz w:val="24"/>
                <w:szCs w:val="24"/>
              </w:rPr>
              <w:t xml:space="preserve"> </w:t>
            </w:r>
          </w:p>
          <w:p w:rsidR="003B2F70" w:rsidRPr="00AE536D" w:rsidRDefault="0064188B" w:rsidP="00F05F1D">
            <w:pPr>
              <w:widowControl w:val="0"/>
              <w:autoSpaceDE w:val="0"/>
              <w:autoSpaceDN w:val="0"/>
              <w:adjustRightInd w:val="0"/>
              <w:spacing w:after="240"/>
              <w:jc w:val="both"/>
              <w:rPr>
                <w:b w:val="0"/>
                <w:bCs/>
                <w:color w:val="FF0000"/>
                <w:sz w:val="24"/>
                <w:szCs w:val="24"/>
              </w:rPr>
            </w:pPr>
            <w:r w:rsidRPr="00AE536D">
              <w:rPr>
                <w:b w:val="0"/>
                <w:bCs/>
                <w:color w:val="FF0000"/>
                <w:sz w:val="24"/>
                <w:szCs w:val="24"/>
              </w:rPr>
              <w:t>Growing and Shrin</w:t>
            </w:r>
            <w:r w:rsidR="00DD39F3" w:rsidRPr="00AE536D">
              <w:rPr>
                <w:b w:val="0"/>
                <w:bCs/>
                <w:color w:val="FF0000"/>
                <w:sz w:val="24"/>
                <w:szCs w:val="24"/>
              </w:rPr>
              <w:t xml:space="preserve">king </w:t>
            </w:r>
            <w:r w:rsidR="00F05F1D">
              <w:rPr>
                <w:b w:val="0"/>
                <w:bCs/>
                <w:color w:val="FF0000"/>
                <w:sz w:val="24"/>
                <w:szCs w:val="24"/>
              </w:rPr>
              <w:t>phases are</w:t>
            </w:r>
            <w:r w:rsidR="00DD39F3" w:rsidRPr="00AE536D">
              <w:rPr>
                <w:b w:val="0"/>
                <w:bCs/>
                <w:color w:val="FF0000"/>
                <w:sz w:val="24"/>
                <w:szCs w:val="24"/>
              </w:rPr>
              <w:t xml:space="preserve"> </w:t>
            </w:r>
            <w:r w:rsidRPr="00AE536D">
              <w:rPr>
                <w:b w:val="0"/>
                <w:bCs/>
                <w:color w:val="FF0000"/>
                <w:sz w:val="24"/>
                <w:szCs w:val="24"/>
              </w:rPr>
              <w:t>clearly mutually exclusively here.</w:t>
            </w:r>
            <w:r w:rsidR="00DD39F3" w:rsidRPr="00AE536D">
              <w:rPr>
                <w:b w:val="0"/>
                <w:bCs/>
                <w:color w:val="FF0000"/>
                <w:sz w:val="24"/>
                <w:szCs w:val="24"/>
              </w:rPr>
              <w:t xml:space="preserve"> There is no unlocking during the locking </w:t>
            </w:r>
            <w:r w:rsidRPr="00AE536D">
              <w:rPr>
                <w:b w:val="0"/>
                <w:bCs/>
                <w:color w:val="FF0000"/>
                <w:sz w:val="24"/>
                <w:szCs w:val="24"/>
              </w:rPr>
              <w:t xml:space="preserve">phase </w:t>
            </w:r>
            <w:r w:rsidR="00DD39F3" w:rsidRPr="00AE536D">
              <w:rPr>
                <w:b w:val="0"/>
                <w:bCs/>
                <w:color w:val="FF0000"/>
                <w:sz w:val="24"/>
                <w:szCs w:val="24"/>
              </w:rPr>
              <w:t>and there is</w:t>
            </w:r>
            <w:r w:rsidR="00052CE5">
              <w:rPr>
                <w:b w:val="0"/>
                <w:bCs/>
                <w:color w:val="FF0000"/>
                <w:sz w:val="24"/>
                <w:szCs w:val="24"/>
              </w:rPr>
              <w:t xml:space="preserve"> no</w:t>
            </w:r>
            <w:r w:rsidR="00DD39F3" w:rsidRPr="00AE536D">
              <w:rPr>
                <w:b w:val="0"/>
                <w:bCs/>
                <w:color w:val="FF0000"/>
                <w:sz w:val="24"/>
                <w:szCs w:val="24"/>
              </w:rPr>
              <w:t xml:space="preserve"> </w:t>
            </w:r>
            <w:r w:rsidRPr="00AE536D">
              <w:rPr>
                <w:b w:val="0"/>
                <w:bCs/>
                <w:color w:val="FF0000"/>
                <w:sz w:val="24"/>
                <w:szCs w:val="24"/>
              </w:rPr>
              <w:t xml:space="preserve">locking </w:t>
            </w:r>
            <w:r w:rsidR="00DD39F3" w:rsidRPr="00AE536D">
              <w:rPr>
                <w:b w:val="0"/>
                <w:bCs/>
                <w:color w:val="FF0000"/>
                <w:sz w:val="24"/>
                <w:szCs w:val="24"/>
              </w:rPr>
              <w:t>during the unlocking phase.</w:t>
            </w:r>
          </w:p>
        </w:tc>
      </w:tr>
      <w:tr w:rsidR="003B2F70" w:rsidTr="00FB616E">
        <w:tc>
          <w:tcPr>
            <w:tcW w:w="905" w:type="dxa"/>
            <w:vMerge/>
          </w:tcPr>
          <w:p w:rsidR="003B2F70" w:rsidRDefault="003B2F70" w:rsidP="00FB616E">
            <w:pPr>
              <w:widowControl w:val="0"/>
              <w:autoSpaceDE w:val="0"/>
              <w:autoSpaceDN w:val="0"/>
              <w:adjustRightInd w:val="0"/>
              <w:spacing w:after="240"/>
              <w:jc w:val="both"/>
              <w:rPr>
                <w:b/>
                <w:bCs/>
                <w:color w:val="000000" w:themeColor="text1"/>
                <w:sz w:val="24"/>
                <w:szCs w:val="24"/>
              </w:rPr>
            </w:pPr>
          </w:p>
        </w:tc>
        <w:tc>
          <w:tcPr>
            <w:tcW w:w="2160" w:type="dxa"/>
          </w:tcPr>
          <w:p w:rsidR="003B2F70" w:rsidRPr="00B06B9F" w:rsidRDefault="003B2F70" w:rsidP="00FB616E">
            <w:pPr>
              <w:widowControl w:val="0"/>
              <w:autoSpaceDE w:val="0"/>
              <w:autoSpaceDN w:val="0"/>
              <w:adjustRightInd w:val="0"/>
              <w:spacing w:after="240"/>
              <w:jc w:val="both"/>
              <w:rPr>
                <w:color w:val="000000" w:themeColor="text1"/>
                <w:sz w:val="24"/>
                <w:szCs w:val="24"/>
              </w:rPr>
            </w:pPr>
            <w:r w:rsidRPr="00B06B9F">
              <w:rPr>
                <w:color w:val="000000" w:themeColor="text1"/>
                <w:sz w:val="24"/>
                <w:szCs w:val="24"/>
              </w:rPr>
              <w:t>Conservative 2PL</w:t>
            </w:r>
          </w:p>
        </w:tc>
        <w:tc>
          <w:tcPr>
            <w:tcW w:w="5327" w:type="dxa"/>
          </w:tcPr>
          <w:p w:rsidR="003B2F70" w:rsidRDefault="003B2F70" w:rsidP="00FB616E">
            <w:pPr>
              <w:widowControl w:val="0"/>
              <w:autoSpaceDE w:val="0"/>
              <w:autoSpaceDN w:val="0"/>
              <w:adjustRightInd w:val="0"/>
              <w:spacing w:after="240"/>
              <w:jc w:val="both"/>
              <w:rPr>
                <w:b/>
                <w:bCs/>
                <w:color w:val="000000" w:themeColor="text1"/>
                <w:sz w:val="24"/>
                <w:szCs w:val="24"/>
              </w:rPr>
            </w:pPr>
            <w:r>
              <w:rPr>
                <w:color w:val="000000" w:themeColor="text1"/>
                <w:sz w:val="24"/>
                <w:szCs w:val="24"/>
              </w:rPr>
              <w:t xml:space="preserve">Yes / </w:t>
            </w:r>
            <w:r w:rsidRPr="006B5C16">
              <w:rPr>
                <w:color w:val="000000" w:themeColor="text1"/>
                <w:sz w:val="24"/>
                <w:szCs w:val="24"/>
              </w:rPr>
              <w:t>N</w:t>
            </w:r>
            <w:r>
              <w:rPr>
                <w:color w:val="000000" w:themeColor="text1"/>
                <w:sz w:val="24"/>
                <w:szCs w:val="24"/>
              </w:rPr>
              <w:t>o</w:t>
            </w:r>
            <w:r>
              <w:rPr>
                <w:b/>
                <w:bCs/>
                <w:color w:val="000000" w:themeColor="text1"/>
                <w:sz w:val="24"/>
                <w:szCs w:val="24"/>
              </w:rPr>
              <w:t xml:space="preserve">: </w:t>
            </w:r>
            <w:r w:rsidR="001E7497">
              <w:rPr>
                <w:b/>
                <w:bCs/>
                <w:color w:val="000000" w:themeColor="text1"/>
                <w:sz w:val="24"/>
                <w:szCs w:val="24"/>
              </w:rPr>
              <w:t xml:space="preserve">  </w:t>
            </w:r>
            <w:r w:rsidR="001E7497" w:rsidRPr="001E7497">
              <w:rPr>
                <w:color w:val="FF0000"/>
                <w:sz w:val="24"/>
                <w:szCs w:val="24"/>
              </w:rPr>
              <w:t>No</w:t>
            </w:r>
          </w:p>
          <w:p w:rsidR="003B2F70" w:rsidRPr="00B06B9F" w:rsidRDefault="00CE2A72" w:rsidP="00B016D0">
            <w:pPr>
              <w:widowControl w:val="0"/>
              <w:autoSpaceDE w:val="0"/>
              <w:autoSpaceDN w:val="0"/>
              <w:adjustRightInd w:val="0"/>
              <w:spacing w:after="240"/>
              <w:jc w:val="both"/>
              <w:rPr>
                <w:color w:val="000000" w:themeColor="text1"/>
                <w:sz w:val="24"/>
                <w:szCs w:val="24"/>
              </w:rPr>
            </w:pPr>
            <w:r>
              <w:rPr>
                <w:color w:val="FF0000"/>
                <w:sz w:val="24"/>
                <w:szCs w:val="24"/>
              </w:rPr>
              <w:t xml:space="preserve">Conservative 2PL requires </w:t>
            </w:r>
            <w:r w:rsidR="00E14EE9">
              <w:rPr>
                <w:color w:val="FF0000"/>
                <w:sz w:val="24"/>
                <w:szCs w:val="24"/>
              </w:rPr>
              <w:t xml:space="preserve">that </w:t>
            </w:r>
            <w:r>
              <w:rPr>
                <w:color w:val="FF0000"/>
                <w:sz w:val="24"/>
                <w:szCs w:val="24"/>
              </w:rPr>
              <w:t>all the lock</w:t>
            </w:r>
            <w:r w:rsidR="00E14EE9">
              <w:rPr>
                <w:color w:val="FF0000"/>
                <w:sz w:val="24"/>
                <w:szCs w:val="24"/>
              </w:rPr>
              <w:t>s</w:t>
            </w:r>
            <w:r>
              <w:rPr>
                <w:color w:val="FF0000"/>
                <w:sz w:val="24"/>
                <w:szCs w:val="24"/>
              </w:rPr>
              <w:t xml:space="preserve"> </w:t>
            </w:r>
            <w:r w:rsidR="00E14EE9">
              <w:rPr>
                <w:color w:val="FF0000"/>
                <w:sz w:val="24"/>
                <w:szCs w:val="24"/>
              </w:rPr>
              <w:t xml:space="preserve">are </w:t>
            </w:r>
            <w:r>
              <w:rPr>
                <w:color w:val="FF0000"/>
                <w:sz w:val="24"/>
                <w:szCs w:val="24"/>
              </w:rPr>
              <w:t xml:space="preserve"> acquired </w:t>
            </w:r>
            <w:r w:rsidR="00E14EE9">
              <w:rPr>
                <w:color w:val="FF0000"/>
                <w:sz w:val="24"/>
                <w:szCs w:val="24"/>
              </w:rPr>
              <w:t>before the trans</w:t>
            </w:r>
            <w:r w:rsidR="0021368A">
              <w:rPr>
                <w:color w:val="FF0000"/>
                <w:sz w:val="24"/>
                <w:szCs w:val="24"/>
              </w:rPr>
              <w:t>action starts. This is not the case</w:t>
            </w:r>
            <w:r w:rsidR="00284520">
              <w:rPr>
                <w:color w:val="FF0000"/>
                <w:sz w:val="24"/>
                <w:szCs w:val="24"/>
              </w:rPr>
              <w:t xml:space="preserve"> here</w:t>
            </w:r>
            <w:r w:rsidR="0021368A">
              <w:rPr>
                <w:color w:val="FF0000"/>
                <w:sz w:val="24"/>
                <w:szCs w:val="24"/>
              </w:rPr>
              <w:t xml:space="preserve"> and LOCK-X(B) is acquired after R(A).</w:t>
            </w:r>
          </w:p>
        </w:tc>
      </w:tr>
      <w:tr w:rsidR="003B2F70" w:rsidTr="00FB616E">
        <w:tc>
          <w:tcPr>
            <w:tcW w:w="905" w:type="dxa"/>
            <w:vMerge/>
          </w:tcPr>
          <w:p w:rsidR="003B2F70" w:rsidRDefault="003B2F70" w:rsidP="00FB616E">
            <w:pPr>
              <w:widowControl w:val="0"/>
              <w:autoSpaceDE w:val="0"/>
              <w:autoSpaceDN w:val="0"/>
              <w:adjustRightInd w:val="0"/>
              <w:spacing w:after="240"/>
              <w:jc w:val="both"/>
              <w:rPr>
                <w:b/>
                <w:bCs/>
                <w:color w:val="000000" w:themeColor="text1"/>
                <w:sz w:val="24"/>
                <w:szCs w:val="24"/>
              </w:rPr>
            </w:pPr>
          </w:p>
        </w:tc>
        <w:tc>
          <w:tcPr>
            <w:tcW w:w="2160" w:type="dxa"/>
          </w:tcPr>
          <w:p w:rsidR="003B2F70" w:rsidRPr="00B06B9F" w:rsidRDefault="003B2F70" w:rsidP="00FB616E">
            <w:pPr>
              <w:widowControl w:val="0"/>
              <w:autoSpaceDE w:val="0"/>
              <w:autoSpaceDN w:val="0"/>
              <w:adjustRightInd w:val="0"/>
              <w:spacing w:after="240"/>
              <w:jc w:val="both"/>
              <w:rPr>
                <w:color w:val="000000" w:themeColor="text1"/>
                <w:sz w:val="24"/>
                <w:szCs w:val="24"/>
              </w:rPr>
            </w:pPr>
            <w:r w:rsidRPr="00B06B9F">
              <w:rPr>
                <w:color w:val="000000" w:themeColor="text1"/>
                <w:sz w:val="24"/>
                <w:szCs w:val="24"/>
              </w:rPr>
              <w:t>Strict 2PL</w:t>
            </w:r>
          </w:p>
        </w:tc>
        <w:tc>
          <w:tcPr>
            <w:tcW w:w="5327" w:type="dxa"/>
          </w:tcPr>
          <w:p w:rsidR="003B2F70" w:rsidRDefault="003B2F70" w:rsidP="00FB616E">
            <w:pPr>
              <w:widowControl w:val="0"/>
              <w:autoSpaceDE w:val="0"/>
              <w:autoSpaceDN w:val="0"/>
              <w:adjustRightInd w:val="0"/>
              <w:spacing w:after="240"/>
              <w:jc w:val="both"/>
              <w:rPr>
                <w:b/>
                <w:bCs/>
                <w:color w:val="000000" w:themeColor="text1"/>
                <w:sz w:val="24"/>
                <w:szCs w:val="24"/>
              </w:rPr>
            </w:pPr>
            <w:r>
              <w:rPr>
                <w:color w:val="000000" w:themeColor="text1"/>
                <w:sz w:val="24"/>
                <w:szCs w:val="24"/>
              </w:rPr>
              <w:t xml:space="preserve">Yes / </w:t>
            </w:r>
            <w:r w:rsidRPr="006B5C16">
              <w:rPr>
                <w:color w:val="000000" w:themeColor="text1"/>
                <w:sz w:val="24"/>
                <w:szCs w:val="24"/>
              </w:rPr>
              <w:t>N</w:t>
            </w:r>
            <w:r>
              <w:rPr>
                <w:color w:val="000000" w:themeColor="text1"/>
                <w:sz w:val="24"/>
                <w:szCs w:val="24"/>
              </w:rPr>
              <w:t>o</w:t>
            </w:r>
            <w:r>
              <w:rPr>
                <w:b/>
                <w:bCs/>
                <w:color w:val="000000" w:themeColor="text1"/>
                <w:sz w:val="24"/>
                <w:szCs w:val="24"/>
              </w:rPr>
              <w:t xml:space="preserve">: </w:t>
            </w:r>
            <w:r w:rsidR="006E5C7A">
              <w:rPr>
                <w:b/>
                <w:bCs/>
                <w:color w:val="000000" w:themeColor="text1"/>
                <w:sz w:val="24"/>
                <w:szCs w:val="24"/>
              </w:rPr>
              <w:t xml:space="preserve"> </w:t>
            </w:r>
            <w:r w:rsidR="006E5C7A" w:rsidRPr="001E7497">
              <w:rPr>
                <w:color w:val="FF0000"/>
                <w:sz w:val="24"/>
                <w:szCs w:val="24"/>
              </w:rPr>
              <w:t>No</w:t>
            </w:r>
          </w:p>
          <w:p w:rsidR="003B2F70" w:rsidRPr="00B06B9F" w:rsidRDefault="009C54AF" w:rsidP="00B016D0">
            <w:pPr>
              <w:widowControl w:val="0"/>
              <w:autoSpaceDE w:val="0"/>
              <w:autoSpaceDN w:val="0"/>
              <w:adjustRightInd w:val="0"/>
              <w:spacing w:after="240"/>
              <w:jc w:val="both"/>
              <w:rPr>
                <w:color w:val="000000" w:themeColor="text1"/>
                <w:sz w:val="24"/>
                <w:szCs w:val="24"/>
              </w:rPr>
            </w:pPr>
            <w:r>
              <w:rPr>
                <w:color w:val="FF0000"/>
                <w:sz w:val="24"/>
                <w:szCs w:val="24"/>
              </w:rPr>
              <w:t xml:space="preserve">Strict </w:t>
            </w:r>
            <w:r w:rsidR="00D82AEE">
              <w:rPr>
                <w:color w:val="FF0000"/>
                <w:sz w:val="24"/>
                <w:szCs w:val="24"/>
              </w:rPr>
              <w:t xml:space="preserve">2PL </w:t>
            </w:r>
            <w:r>
              <w:rPr>
                <w:color w:val="FF0000"/>
                <w:sz w:val="24"/>
                <w:szCs w:val="24"/>
              </w:rPr>
              <w:t>requires that t</w:t>
            </w:r>
            <w:r w:rsidR="00D82AEE">
              <w:rPr>
                <w:color w:val="FF0000"/>
                <w:sz w:val="24"/>
                <w:szCs w:val="24"/>
              </w:rPr>
              <w:t xml:space="preserve">he </w:t>
            </w:r>
            <w:r>
              <w:rPr>
                <w:color w:val="FF0000"/>
                <w:sz w:val="24"/>
                <w:szCs w:val="24"/>
              </w:rPr>
              <w:t xml:space="preserve">exclusive </w:t>
            </w:r>
            <w:r w:rsidR="00D82AEE">
              <w:rPr>
                <w:color w:val="FF0000"/>
                <w:sz w:val="24"/>
                <w:szCs w:val="24"/>
              </w:rPr>
              <w:t>locks are</w:t>
            </w:r>
            <w:r w:rsidR="00D57A11">
              <w:rPr>
                <w:color w:val="FF0000"/>
                <w:sz w:val="24"/>
                <w:szCs w:val="24"/>
              </w:rPr>
              <w:t xml:space="preserve"> only released after the commits or aborts.</w:t>
            </w:r>
            <w:r w:rsidR="00D82AEE">
              <w:rPr>
                <w:color w:val="FF0000"/>
                <w:sz w:val="24"/>
                <w:szCs w:val="24"/>
              </w:rPr>
              <w:t xml:space="preserve">  </w:t>
            </w:r>
            <w:r w:rsidR="008905C2">
              <w:rPr>
                <w:color w:val="FF0000"/>
                <w:sz w:val="24"/>
                <w:szCs w:val="24"/>
              </w:rPr>
              <w:t xml:space="preserve">Although exclusive lock (LOCK-X(B)) is released at the end but </w:t>
            </w:r>
            <w:r w:rsidR="00D57A11">
              <w:rPr>
                <w:color w:val="FF0000"/>
                <w:sz w:val="24"/>
                <w:szCs w:val="24"/>
              </w:rPr>
              <w:t xml:space="preserve">T1 does not contain any commit or abort statement. </w:t>
            </w:r>
          </w:p>
        </w:tc>
      </w:tr>
      <w:tr w:rsidR="003B2F70" w:rsidTr="00FB616E">
        <w:tc>
          <w:tcPr>
            <w:tcW w:w="905" w:type="dxa"/>
            <w:vMerge/>
          </w:tcPr>
          <w:p w:rsidR="003B2F70" w:rsidRDefault="003B2F70" w:rsidP="00FB616E">
            <w:pPr>
              <w:widowControl w:val="0"/>
              <w:autoSpaceDE w:val="0"/>
              <w:autoSpaceDN w:val="0"/>
              <w:adjustRightInd w:val="0"/>
              <w:spacing w:after="240"/>
              <w:jc w:val="both"/>
              <w:rPr>
                <w:b/>
                <w:bCs/>
                <w:color w:val="000000" w:themeColor="text1"/>
                <w:sz w:val="24"/>
                <w:szCs w:val="24"/>
              </w:rPr>
            </w:pPr>
          </w:p>
        </w:tc>
        <w:tc>
          <w:tcPr>
            <w:tcW w:w="2160" w:type="dxa"/>
          </w:tcPr>
          <w:p w:rsidR="003B2F70" w:rsidRPr="00B06B9F" w:rsidRDefault="003B2F70" w:rsidP="00FB616E">
            <w:pPr>
              <w:widowControl w:val="0"/>
              <w:autoSpaceDE w:val="0"/>
              <w:autoSpaceDN w:val="0"/>
              <w:adjustRightInd w:val="0"/>
              <w:spacing w:after="240"/>
              <w:jc w:val="both"/>
              <w:rPr>
                <w:color w:val="000000" w:themeColor="text1"/>
                <w:sz w:val="24"/>
                <w:szCs w:val="24"/>
              </w:rPr>
            </w:pPr>
            <w:r w:rsidRPr="00B06B9F">
              <w:rPr>
                <w:color w:val="000000" w:themeColor="text1"/>
                <w:sz w:val="24"/>
                <w:szCs w:val="24"/>
              </w:rPr>
              <w:t>Rigorous  2PL</w:t>
            </w:r>
          </w:p>
        </w:tc>
        <w:tc>
          <w:tcPr>
            <w:tcW w:w="5327" w:type="dxa"/>
          </w:tcPr>
          <w:p w:rsidR="003B2F70" w:rsidRDefault="003B2F70" w:rsidP="00FB616E">
            <w:pPr>
              <w:widowControl w:val="0"/>
              <w:autoSpaceDE w:val="0"/>
              <w:autoSpaceDN w:val="0"/>
              <w:adjustRightInd w:val="0"/>
              <w:spacing w:after="240"/>
              <w:jc w:val="both"/>
              <w:rPr>
                <w:b/>
                <w:bCs/>
                <w:color w:val="000000" w:themeColor="text1"/>
                <w:sz w:val="24"/>
                <w:szCs w:val="24"/>
              </w:rPr>
            </w:pPr>
            <w:r>
              <w:rPr>
                <w:color w:val="000000" w:themeColor="text1"/>
                <w:sz w:val="24"/>
                <w:szCs w:val="24"/>
              </w:rPr>
              <w:t xml:space="preserve">Yes / </w:t>
            </w:r>
            <w:r w:rsidRPr="006B5C16">
              <w:rPr>
                <w:color w:val="000000" w:themeColor="text1"/>
                <w:sz w:val="24"/>
                <w:szCs w:val="24"/>
              </w:rPr>
              <w:t>N</w:t>
            </w:r>
            <w:r>
              <w:rPr>
                <w:color w:val="000000" w:themeColor="text1"/>
                <w:sz w:val="24"/>
                <w:szCs w:val="24"/>
              </w:rPr>
              <w:t>o</w:t>
            </w:r>
            <w:r>
              <w:rPr>
                <w:b/>
                <w:bCs/>
                <w:color w:val="000000" w:themeColor="text1"/>
                <w:sz w:val="24"/>
                <w:szCs w:val="24"/>
              </w:rPr>
              <w:t xml:space="preserve">: </w:t>
            </w:r>
            <w:r w:rsidR="00C679F8">
              <w:rPr>
                <w:b/>
                <w:bCs/>
                <w:color w:val="000000" w:themeColor="text1"/>
                <w:sz w:val="24"/>
                <w:szCs w:val="24"/>
              </w:rPr>
              <w:t xml:space="preserve">  </w:t>
            </w:r>
            <w:r w:rsidR="00C679F8" w:rsidRPr="001E7497">
              <w:rPr>
                <w:color w:val="FF0000"/>
                <w:sz w:val="24"/>
                <w:szCs w:val="24"/>
              </w:rPr>
              <w:t>No</w:t>
            </w:r>
          </w:p>
          <w:p w:rsidR="003B2F70" w:rsidRPr="00B06B9F" w:rsidRDefault="005C39C7" w:rsidP="00C7299B">
            <w:pPr>
              <w:widowControl w:val="0"/>
              <w:autoSpaceDE w:val="0"/>
              <w:autoSpaceDN w:val="0"/>
              <w:adjustRightInd w:val="0"/>
              <w:spacing w:after="240"/>
              <w:jc w:val="both"/>
              <w:rPr>
                <w:color w:val="000000" w:themeColor="text1"/>
                <w:sz w:val="24"/>
                <w:szCs w:val="24"/>
              </w:rPr>
            </w:pPr>
            <w:r>
              <w:rPr>
                <w:color w:val="FF0000"/>
                <w:sz w:val="24"/>
                <w:szCs w:val="24"/>
              </w:rPr>
              <w:t>Rigorous 2PL is a variation of Strict 2PL</w:t>
            </w:r>
            <w:r w:rsidR="00C7299B">
              <w:rPr>
                <w:color w:val="FF0000"/>
                <w:sz w:val="24"/>
                <w:szCs w:val="24"/>
              </w:rPr>
              <w:t>. A transaction which is not Strict 2PL can never be a Rigorous 2PL.</w:t>
            </w:r>
          </w:p>
        </w:tc>
      </w:tr>
      <w:tr w:rsidR="003B2F70" w:rsidTr="00FB616E">
        <w:tc>
          <w:tcPr>
            <w:tcW w:w="905" w:type="dxa"/>
            <w:vMerge w:val="restart"/>
          </w:tcPr>
          <w:p w:rsidR="003B2F70" w:rsidRDefault="003B2F70" w:rsidP="00FB616E">
            <w:pPr>
              <w:widowControl w:val="0"/>
              <w:autoSpaceDE w:val="0"/>
              <w:autoSpaceDN w:val="0"/>
              <w:adjustRightInd w:val="0"/>
              <w:spacing w:after="240"/>
              <w:jc w:val="both"/>
              <w:rPr>
                <w:b/>
                <w:bCs/>
                <w:color w:val="000000" w:themeColor="text1"/>
                <w:sz w:val="24"/>
                <w:szCs w:val="24"/>
              </w:rPr>
            </w:pPr>
            <w:r>
              <w:rPr>
                <w:b/>
                <w:bCs/>
                <w:color w:val="000000" w:themeColor="text1"/>
                <w:sz w:val="24"/>
                <w:szCs w:val="24"/>
              </w:rPr>
              <w:t>T2</w:t>
            </w:r>
          </w:p>
        </w:tc>
        <w:tc>
          <w:tcPr>
            <w:tcW w:w="2160" w:type="dxa"/>
          </w:tcPr>
          <w:p w:rsidR="003B2F70" w:rsidRPr="00F02A54" w:rsidRDefault="003B2F70" w:rsidP="00FB616E">
            <w:pPr>
              <w:widowControl w:val="0"/>
              <w:autoSpaceDE w:val="0"/>
              <w:autoSpaceDN w:val="0"/>
              <w:adjustRightInd w:val="0"/>
              <w:spacing w:after="240"/>
              <w:jc w:val="both"/>
              <w:rPr>
                <w:color w:val="000000" w:themeColor="text1"/>
                <w:sz w:val="24"/>
                <w:szCs w:val="24"/>
              </w:rPr>
            </w:pPr>
            <w:r w:rsidRPr="00F02A54">
              <w:rPr>
                <w:color w:val="000000" w:themeColor="text1"/>
                <w:sz w:val="24"/>
                <w:szCs w:val="24"/>
              </w:rPr>
              <w:t xml:space="preserve">Basic 2PL </w:t>
            </w:r>
          </w:p>
        </w:tc>
        <w:tc>
          <w:tcPr>
            <w:tcW w:w="5327" w:type="dxa"/>
          </w:tcPr>
          <w:p w:rsidR="003B2F70" w:rsidRDefault="003B2F70" w:rsidP="00FB616E">
            <w:pPr>
              <w:widowControl w:val="0"/>
              <w:autoSpaceDE w:val="0"/>
              <w:autoSpaceDN w:val="0"/>
              <w:adjustRightInd w:val="0"/>
              <w:spacing w:after="240"/>
              <w:jc w:val="both"/>
              <w:rPr>
                <w:b/>
                <w:bCs/>
                <w:color w:val="000000" w:themeColor="text1"/>
                <w:sz w:val="24"/>
                <w:szCs w:val="24"/>
              </w:rPr>
            </w:pPr>
            <w:r>
              <w:rPr>
                <w:color w:val="000000" w:themeColor="text1"/>
                <w:sz w:val="24"/>
                <w:szCs w:val="24"/>
              </w:rPr>
              <w:t xml:space="preserve">Yes / </w:t>
            </w:r>
            <w:r w:rsidRPr="006B5C16">
              <w:rPr>
                <w:color w:val="000000" w:themeColor="text1"/>
                <w:sz w:val="24"/>
                <w:szCs w:val="24"/>
              </w:rPr>
              <w:t>N</w:t>
            </w:r>
            <w:r>
              <w:rPr>
                <w:color w:val="000000" w:themeColor="text1"/>
                <w:sz w:val="24"/>
                <w:szCs w:val="24"/>
              </w:rPr>
              <w:t>o</w:t>
            </w:r>
            <w:r>
              <w:rPr>
                <w:b/>
                <w:bCs/>
                <w:color w:val="000000" w:themeColor="text1"/>
                <w:sz w:val="24"/>
                <w:szCs w:val="24"/>
              </w:rPr>
              <w:t xml:space="preserve">: </w:t>
            </w:r>
            <w:r w:rsidR="00213C4A">
              <w:rPr>
                <w:b/>
                <w:bCs/>
                <w:color w:val="000000" w:themeColor="text1"/>
                <w:sz w:val="24"/>
                <w:szCs w:val="24"/>
              </w:rPr>
              <w:t xml:space="preserve"> </w:t>
            </w:r>
            <w:r w:rsidR="00213C4A" w:rsidRPr="00213C4A">
              <w:rPr>
                <w:color w:val="FF0000"/>
                <w:sz w:val="24"/>
                <w:szCs w:val="24"/>
              </w:rPr>
              <w:t>Yes</w:t>
            </w:r>
          </w:p>
          <w:p w:rsidR="003B2F70" w:rsidRPr="00F02A54" w:rsidRDefault="00F05F1D" w:rsidP="0046455B">
            <w:pPr>
              <w:widowControl w:val="0"/>
              <w:autoSpaceDE w:val="0"/>
              <w:autoSpaceDN w:val="0"/>
              <w:adjustRightInd w:val="0"/>
              <w:spacing w:after="240"/>
              <w:jc w:val="both"/>
              <w:rPr>
                <w:color w:val="000000" w:themeColor="text1"/>
                <w:sz w:val="24"/>
                <w:szCs w:val="24"/>
              </w:rPr>
            </w:pPr>
            <w:r w:rsidRPr="00F05F1D">
              <w:rPr>
                <w:color w:val="FF0000"/>
                <w:sz w:val="24"/>
                <w:szCs w:val="24"/>
              </w:rPr>
              <w:t xml:space="preserve">Growing and Shrinking phases are clearly mutually exclusively here. There is no unlocking during the locking phase and there is no locking </w:t>
            </w:r>
            <w:r w:rsidRPr="00F05F1D">
              <w:rPr>
                <w:color w:val="FF0000"/>
                <w:sz w:val="24"/>
                <w:szCs w:val="24"/>
              </w:rPr>
              <w:lastRenderedPageBreak/>
              <w:t>during the unlocking phase.</w:t>
            </w:r>
          </w:p>
        </w:tc>
      </w:tr>
      <w:tr w:rsidR="003B2F70" w:rsidTr="00FB616E">
        <w:tc>
          <w:tcPr>
            <w:tcW w:w="905" w:type="dxa"/>
            <w:vMerge/>
          </w:tcPr>
          <w:p w:rsidR="003B2F70" w:rsidRDefault="003B2F70" w:rsidP="00FB616E">
            <w:pPr>
              <w:widowControl w:val="0"/>
              <w:autoSpaceDE w:val="0"/>
              <w:autoSpaceDN w:val="0"/>
              <w:adjustRightInd w:val="0"/>
              <w:spacing w:after="240"/>
              <w:jc w:val="both"/>
              <w:rPr>
                <w:b/>
                <w:bCs/>
                <w:color w:val="000000" w:themeColor="text1"/>
                <w:sz w:val="24"/>
                <w:szCs w:val="24"/>
              </w:rPr>
            </w:pPr>
          </w:p>
        </w:tc>
        <w:tc>
          <w:tcPr>
            <w:tcW w:w="2160" w:type="dxa"/>
          </w:tcPr>
          <w:p w:rsidR="003B2F70" w:rsidRPr="00F24F8C" w:rsidRDefault="003B2F70" w:rsidP="00FB616E">
            <w:pPr>
              <w:widowControl w:val="0"/>
              <w:autoSpaceDE w:val="0"/>
              <w:autoSpaceDN w:val="0"/>
              <w:adjustRightInd w:val="0"/>
              <w:spacing w:after="240"/>
              <w:jc w:val="both"/>
              <w:rPr>
                <w:color w:val="000000" w:themeColor="text1"/>
                <w:sz w:val="24"/>
                <w:szCs w:val="24"/>
              </w:rPr>
            </w:pPr>
            <w:r w:rsidRPr="00B06B9F">
              <w:rPr>
                <w:color w:val="000000" w:themeColor="text1"/>
                <w:sz w:val="24"/>
                <w:szCs w:val="24"/>
              </w:rPr>
              <w:t>Conservative 2PL</w:t>
            </w:r>
          </w:p>
        </w:tc>
        <w:tc>
          <w:tcPr>
            <w:tcW w:w="5327" w:type="dxa"/>
          </w:tcPr>
          <w:p w:rsidR="002D11CD" w:rsidRDefault="002D11CD" w:rsidP="002D11CD">
            <w:pPr>
              <w:widowControl w:val="0"/>
              <w:autoSpaceDE w:val="0"/>
              <w:autoSpaceDN w:val="0"/>
              <w:adjustRightInd w:val="0"/>
              <w:spacing w:after="240"/>
              <w:jc w:val="both"/>
              <w:rPr>
                <w:b/>
                <w:bCs/>
                <w:color w:val="000000" w:themeColor="text1"/>
                <w:sz w:val="24"/>
                <w:szCs w:val="24"/>
              </w:rPr>
            </w:pPr>
            <w:r>
              <w:rPr>
                <w:color w:val="000000" w:themeColor="text1"/>
                <w:sz w:val="24"/>
                <w:szCs w:val="24"/>
              </w:rPr>
              <w:t xml:space="preserve">Yes / </w:t>
            </w:r>
            <w:r w:rsidRPr="006B5C16">
              <w:rPr>
                <w:color w:val="000000" w:themeColor="text1"/>
                <w:sz w:val="24"/>
                <w:szCs w:val="24"/>
              </w:rPr>
              <w:t>N</w:t>
            </w:r>
            <w:r>
              <w:rPr>
                <w:color w:val="000000" w:themeColor="text1"/>
                <w:sz w:val="24"/>
                <w:szCs w:val="24"/>
              </w:rPr>
              <w:t>o</w:t>
            </w:r>
            <w:r>
              <w:rPr>
                <w:b/>
                <w:bCs/>
                <w:color w:val="000000" w:themeColor="text1"/>
                <w:sz w:val="24"/>
                <w:szCs w:val="24"/>
              </w:rPr>
              <w:t xml:space="preserve">:   </w:t>
            </w:r>
            <w:r w:rsidRPr="001E7497">
              <w:rPr>
                <w:color w:val="FF0000"/>
                <w:sz w:val="24"/>
                <w:szCs w:val="24"/>
              </w:rPr>
              <w:t>No</w:t>
            </w:r>
          </w:p>
          <w:p w:rsidR="003B2F70" w:rsidRPr="00F24F8C" w:rsidRDefault="002D11CD" w:rsidP="002D11CD">
            <w:pPr>
              <w:widowControl w:val="0"/>
              <w:autoSpaceDE w:val="0"/>
              <w:autoSpaceDN w:val="0"/>
              <w:adjustRightInd w:val="0"/>
              <w:spacing w:after="240"/>
              <w:jc w:val="both"/>
              <w:rPr>
                <w:color w:val="000000" w:themeColor="text1"/>
                <w:sz w:val="24"/>
                <w:szCs w:val="24"/>
              </w:rPr>
            </w:pPr>
            <w:r>
              <w:rPr>
                <w:color w:val="FF0000"/>
                <w:sz w:val="24"/>
                <w:szCs w:val="24"/>
              </w:rPr>
              <w:t xml:space="preserve">Conservative 2PL requires that all the locks are  acquired before the transaction starts. This is not the case </w:t>
            </w:r>
            <w:r w:rsidR="00284520">
              <w:rPr>
                <w:color w:val="FF0000"/>
                <w:sz w:val="24"/>
                <w:szCs w:val="24"/>
              </w:rPr>
              <w:t xml:space="preserve">here </w:t>
            </w:r>
            <w:r>
              <w:rPr>
                <w:color w:val="FF0000"/>
                <w:sz w:val="24"/>
                <w:szCs w:val="24"/>
              </w:rPr>
              <w:t>and LOCK-X(B) is acquired after R(A).</w:t>
            </w:r>
          </w:p>
        </w:tc>
      </w:tr>
      <w:tr w:rsidR="003B2F70" w:rsidTr="00FB616E">
        <w:tc>
          <w:tcPr>
            <w:tcW w:w="905" w:type="dxa"/>
            <w:vMerge/>
          </w:tcPr>
          <w:p w:rsidR="003B2F70" w:rsidRDefault="003B2F70" w:rsidP="00FB616E">
            <w:pPr>
              <w:widowControl w:val="0"/>
              <w:autoSpaceDE w:val="0"/>
              <w:autoSpaceDN w:val="0"/>
              <w:adjustRightInd w:val="0"/>
              <w:spacing w:after="240"/>
              <w:jc w:val="both"/>
              <w:rPr>
                <w:b/>
                <w:bCs/>
                <w:color w:val="000000" w:themeColor="text1"/>
                <w:sz w:val="24"/>
                <w:szCs w:val="24"/>
              </w:rPr>
            </w:pPr>
          </w:p>
        </w:tc>
        <w:tc>
          <w:tcPr>
            <w:tcW w:w="2160" w:type="dxa"/>
          </w:tcPr>
          <w:p w:rsidR="003B2F70" w:rsidRPr="00F24F8C" w:rsidRDefault="003B2F70" w:rsidP="00FB616E">
            <w:pPr>
              <w:widowControl w:val="0"/>
              <w:autoSpaceDE w:val="0"/>
              <w:autoSpaceDN w:val="0"/>
              <w:adjustRightInd w:val="0"/>
              <w:spacing w:after="240"/>
              <w:jc w:val="both"/>
              <w:rPr>
                <w:color w:val="000000" w:themeColor="text1"/>
                <w:sz w:val="24"/>
                <w:szCs w:val="24"/>
              </w:rPr>
            </w:pPr>
            <w:r w:rsidRPr="00B06B9F">
              <w:rPr>
                <w:color w:val="000000" w:themeColor="text1"/>
                <w:sz w:val="24"/>
                <w:szCs w:val="24"/>
              </w:rPr>
              <w:t>Strict 2PL</w:t>
            </w:r>
          </w:p>
        </w:tc>
        <w:tc>
          <w:tcPr>
            <w:tcW w:w="5327" w:type="dxa"/>
          </w:tcPr>
          <w:p w:rsidR="00284520" w:rsidRDefault="00284520" w:rsidP="00284520">
            <w:pPr>
              <w:widowControl w:val="0"/>
              <w:autoSpaceDE w:val="0"/>
              <w:autoSpaceDN w:val="0"/>
              <w:adjustRightInd w:val="0"/>
              <w:spacing w:after="240"/>
              <w:jc w:val="both"/>
              <w:rPr>
                <w:b/>
                <w:bCs/>
                <w:color w:val="000000" w:themeColor="text1"/>
                <w:sz w:val="24"/>
                <w:szCs w:val="24"/>
              </w:rPr>
            </w:pPr>
            <w:r>
              <w:rPr>
                <w:color w:val="000000" w:themeColor="text1"/>
                <w:sz w:val="24"/>
                <w:szCs w:val="24"/>
              </w:rPr>
              <w:t xml:space="preserve">Yes / </w:t>
            </w:r>
            <w:r w:rsidRPr="006B5C16">
              <w:rPr>
                <w:color w:val="000000" w:themeColor="text1"/>
                <w:sz w:val="24"/>
                <w:szCs w:val="24"/>
              </w:rPr>
              <w:t>N</w:t>
            </w:r>
            <w:r>
              <w:rPr>
                <w:color w:val="000000" w:themeColor="text1"/>
                <w:sz w:val="24"/>
                <w:szCs w:val="24"/>
              </w:rPr>
              <w:t>o</w:t>
            </w:r>
            <w:r>
              <w:rPr>
                <w:b/>
                <w:bCs/>
                <w:color w:val="000000" w:themeColor="text1"/>
                <w:sz w:val="24"/>
                <w:szCs w:val="24"/>
              </w:rPr>
              <w:t xml:space="preserve">:  </w:t>
            </w:r>
            <w:r>
              <w:rPr>
                <w:color w:val="FF0000"/>
                <w:sz w:val="24"/>
                <w:szCs w:val="24"/>
              </w:rPr>
              <w:t>Yes</w:t>
            </w:r>
          </w:p>
          <w:p w:rsidR="003B2F70" w:rsidRPr="00F24F8C" w:rsidRDefault="00284520" w:rsidP="0046455B">
            <w:pPr>
              <w:widowControl w:val="0"/>
              <w:autoSpaceDE w:val="0"/>
              <w:autoSpaceDN w:val="0"/>
              <w:adjustRightInd w:val="0"/>
              <w:spacing w:after="240"/>
              <w:jc w:val="both"/>
              <w:rPr>
                <w:color w:val="000000" w:themeColor="text1"/>
                <w:sz w:val="24"/>
                <w:szCs w:val="24"/>
              </w:rPr>
            </w:pPr>
            <w:r>
              <w:rPr>
                <w:color w:val="FF0000"/>
                <w:sz w:val="24"/>
                <w:szCs w:val="24"/>
              </w:rPr>
              <w:t xml:space="preserve">Strict 2PL requires that the exclusive locks are only released after the commits or aborts.  </w:t>
            </w:r>
            <w:r w:rsidR="0046455B">
              <w:rPr>
                <w:color w:val="FF0000"/>
                <w:sz w:val="24"/>
                <w:szCs w:val="24"/>
              </w:rPr>
              <w:t xml:space="preserve">T2 contains a COMMIT operation and the </w:t>
            </w:r>
            <w:r>
              <w:rPr>
                <w:color w:val="FF0000"/>
                <w:sz w:val="24"/>
                <w:szCs w:val="24"/>
              </w:rPr>
              <w:t xml:space="preserve">exclusive lock (LOCK-X(B)) is released </w:t>
            </w:r>
            <w:r w:rsidR="0046455B">
              <w:rPr>
                <w:color w:val="FF0000"/>
                <w:sz w:val="24"/>
                <w:szCs w:val="24"/>
              </w:rPr>
              <w:t xml:space="preserve">after it. </w:t>
            </w:r>
          </w:p>
        </w:tc>
      </w:tr>
      <w:tr w:rsidR="003B2F70" w:rsidTr="00FB616E">
        <w:tc>
          <w:tcPr>
            <w:tcW w:w="905" w:type="dxa"/>
            <w:vMerge/>
          </w:tcPr>
          <w:p w:rsidR="003B2F70" w:rsidRDefault="003B2F70" w:rsidP="00FB616E">
            <w:pPr>
              <w:widowControl w:val="0"/>
              <w:autoSpaceDE w:val="0"/>
              <w:autoSpaceDN w:val="0"/>
              <w:adjustRightInd w:val="0"/>
              <w:spacing w:after="240"/>
              <w:jc w:val="both"/>
              <w:rPr>
                <w:b/>
                <w:bCs/>
                <w:color w:val="000000" w:themeColor="text1"/>
                <w:sz w:val="24"/>
                <w:szCs w:val="24"/>
              </w:rPr>
            </w:pPr>
          </w:p>
        </w:tc>
        <w:tc>
          <w:tcPr>
            <w:tcW w:w="2160" w:type="dxa"/>
          </w:tcPr>
          <w:p w:rsidR="003B2F70" w:rsidRPr="00F24F8C" w:rsidRDefault="003B2F70" w:rsidP="00FB616E">
            <w:pPr>
              <w:widowControl w:val="0"/>
              <w:autoSpaceDE w:val="0"/>
              <w:autoSpaceDN w:val="0"/>
              <w:adjustRightInd w:val="0"/>
              <w:spacing w:after="240"/>
              <w:jc w:val="both"/>
              <w:rPr>
                <w:color w:val="000000" w:themeColor="text1"/>
                <w:sz w:val="24"/>
                <w:szCs w:val="24"/>
              </w:rPr>
            </w:pPr>
            <w:r w:rsidRPr="00B06B9F">
              <w:rPr>
                <w:color w:val="000000" w:themeColor="text1"/>
                <w:sz w:val="24"/>
                <w:szCs w:val="24"/>
              </w:rPr>
              <w:t>Rigorous  2PL</w:t>
            </w:r>
          </w:p>
        </w:tc>
        <w:tc>
          <w:tcPr>
            <w:tcW w:w="5327" w:type="dxa"/>
          </w:tcPr>
          <w:p w:rsidR="003B2F70" w:rsidRDefault="003B2F70" w:rsidP="00FB616E">
            <w:pPr>
              <w:widowControl w:val="0"/>
              <w:autoSpaceDE w:val="0"/>
              <w:autoSpaceDN w:val="0"/>
              <w:adjustRightInd w:val="0"/>
              <w:spacing w:after="240"/>
              <w:jc w:val="both"/>
              <w:rPr>
                <w:b/>
                <w:bCs/>
                <w:color w:val="000000" w:themeColor="text1"/>
                <w:sz w:val="24"/>
                <w:szCs w:val="24"/>
              </w:rPr>
            </w:pPr>
            <w:r>
              <w:rPr>
                <w:color w:val="000000" w:themeColor="text1"/>
                <w:sz w:val="24"/>
                <w:szCs w:val="24"/>
              </w:rPr>
              <w:t xml:space="preserve">Yes / </w:t>
            </w:r>
            <w:r w:rsidRPr="006B5C16">
              <w:rPr>
                <w:color w:val="000000" w:themeColor="text1"/>
                <w:sz w:val="24"/>
                <w:szCs w:val="24"/>
              </w:rPr>
              <w:t>N</w:t>
            </w:r>
            <w:r>
              <w:rPr>
                <w:color w:val="000000" w:themeColor="text1"/>
                <w:sz w:val="24"/>
                <w:szCs w:val="24"/>
              </w:rPr>
              <w:t>o</w:t>
            </w:r>
            <w:r>
              <w:rPr>
                <w:b/>
                <w:bCs/>
                <w:color w:val="000000" w:themeColor="text1"/>
                <w:sz w:val="24"/>
                <w:szCs w:val="24"/>
              </w:rPr>
              <w:t xml:space="preserve">: </w:t>
            </w:r>
            <w:r w:rsidR="00DA1476">
              <w:rPr>
                <w:color w:val="FF0000"/>
                <w:sz w:val="24"/>
                <w:szCs w:val="24"/>
              </w:rPr>
              <w:t>No</w:t>
            </w:r>
          </w:p>
          <w:p w:rsidR="003B2F70" w:rsidRPr="00F24F8C" w:rsidRDefault="00713ED4" w:rsidP="00713ED4">
            <w:pPr>
              <w:widowControl w:val="0"/>
              <w:autoSpaceDE w:val="0"/>
              <w:autoSpaceDN w:val="0"/>
              <w:adjustRightInd w:val="0"/>
              <w:spacing w:after="240"/>
              <w:jc w:val="both"/>
              <w:rPr>
                <w:color w:val="000000" w:themeColor="text1"/>
                <w:sz w:val="24"/>
                <w:szCs w:val="24"/>
              </w:rPr>
            </w:pPr>
            <w:r>
              <w:rPr>
                <w:color w:val="FF0000"/>
                <w:sz w:val="24"/>
                <w:szCs w:val="24"/>
              </w:rPr>
              <w:t>Rigorous</w:t>
            </w:r>
            <w:r w:rsidR="00DA1476">
              <w:rPr>
                <w:color w:val="FF0000"/>
                <w:sz w:val="24"/>
                <w:szCs w:val="24"/>
              </w:rPr>
              <w:t xml:space="preserve"> 2PL </w:t>
            </w:r>
            <w:r>
              <w:rPr>
                <w:color w:val="FF0000"/>
                <w:sz w:val="24"/>
                <w:szCs w:val="24"/>
              </w:rPr>
              <w:t xml:space="preserve">furthers </w:t>
            </w:r>
            <w:r w:rsidR="00DA1476">
              <w:rPr>
                <w:color w:val="FF0000"/>
                <w:sz w:val="24"/>
                <w:szCs w:val="24"/>
              </w:rPr>
              <w:t xml:space="preserve">requires that </w:t>
            </w:r>
            <w:r>
              <w:rPr>
                <w:color w:val="FF0000"/>
                <w:sz w:val="24"/>
                <w:szCs w:val="24"/>
              </w:rPr>
              <w:t xml:space="preserve">all </w:t>
            </w:r>
            <w:r w:rsidR="00DA1476">
              <w:rPr>
                <w:color w:val="FF0000"/>
                <w:sz w:val="24"/>
                <w:szCs w:val="24"/>
              </w:rPr>
              <w:t xml:space="preserve">the </w:t>
            </w:r>
            <w:r>
              <w:rPr>
                <w:color w:val="FF0000"/>
                <w:sz w:val="24"/>
                <w:szCs w:val="24"/>
              </w:rPr>
              <w:t>locks (</w:t>
            </w:r>
            <w:r w:rsidR="00DA1476">
              <w:rPr>
                <w:color w:val="FF0000"/>
                <w:sz w:val="24"/>
                <w:szCs w:val="24"/>
              </w:rPr>
              <w:t>exclusive</w:t>
            </w:r>
            <w:r>
              <w:rPr>
                <w:color w:val="FF0000"/>
                <w:sz w:val="24"/>
                <w:szCs w:val="24"/>
              </w:rPr>
              <w:t xml:space="preserve"> and shared)</w:t>
            </w:r>
            <w:r w:rsidR="00DA1476">
              <w:rPr>
                <w:color w:val="FF0000"/>
                <w:sz w:val="24"/>
                <w:szCs w:val="24"/>
              </w:rPr>
              <w:t xml:space="preserve"> are only released after the commits or aborts.  </w:t>
            </w:r>
            <w:r>
              <w:rPr>
                <w:color w:val="FF0000"/>
                <w:sz w:val="24"/>
                <w:szCs w:val="24"/>
              </w:rPr>
              <w:t xml:space="preserve">In T2, shared lock LOCK-S(A) is released before commit. </w:t>
            </w:r>
            <w:r w:rsidR="00DA1476">
              <w:rPr>
                <w:color w:val="FF0000"/>
                <w:sz w:val="24"/>
                <w:szCs w:val="24"/>
              </w:rPr>
              <w:t xml:space="preserve"> </w:t>
            </w:r>
          </w:p>
        </w:tc>
      </w:tr>
    </w:tbl>
    <w:p w:rsidR="003B2F70" w:rsidRDefault="003B2F70" w:rsidP="003B2F70">
      <w:pPr>
        <w:widowControl w:val="0"/>
        <w:autoSpaceDE w:val="0"/>
        <w:autoSpaceDN w:val="0"/>
        <w:adjustRightInd w:val="0"/>
        <w:spacing w:after="240"/>
        <w:jc w:val="both"/>
        <w:rPr>
          <w:b/>
          <w:bCs/>
          <w:color w:val="000000" w:themeColor="text1"/>
          <w:sz w:val="24"/>
          <w:szCs w:val="24"/>
        </w:rPr>
      </w:pPr>
    </w:p>
    <w:p w:rsidR="00D57CB1" w:rsidRPr="00656B32" w:rsidRDefault="00D57CB1" w:rsidP="003B2F70">
      <w:pPr>
        <w:widowControl w:val="0"/>
        <w:autoSpaceDE w:val="0"/>
        <w:autoSpaceDN w:val="0"/>
        <w:adjustRightInd w:val="0"/>
        <w:spacing w:after="240"/>
        <w:jc w:val="both"/>
        <w:rPr>
          <w:b/>
          <w:bCs/>
          <w:color w:val="000000" w:themeColor="text1"/>
          <w:sz w:val="24"/>
          <w:szCs w:val="24"/>
        </w:rPr>
      </w:pPr>
    </w:p>
    <w:p w:rsidR="00777F91" w:rsidRPr="00656B32" w:rsidRDefault="00777F91" w:rsidP="00777F91">
      <w:pPr>
        <w:rPr>
          <w:b/>
          <w:bCs/>
          <w:color w:val="000000" w:themeColor="text1"/>
        </w:rPr>
      </w:pPr>
      <w:r w:rsidRPr="00656B32">
        <w:rPr>
          <w:b/>
          <w:bCs/>
          <w:color w:val="000000" w:themeColor="text1"/>
        </w:rPr>
        <w:t>********************END OF QUESTIONS*****************************************</w:t>
      </w:r>
    </w:p>
    <w:p w:rsidR="00777F91" w:rsidRDefault="00777F91" w:rsidP="00777F91"/>
    <w:p w:rsidR="00777F91" w:rsidRPr="00777F91" w:rsidRDefault="00777F91" w:rsidP="00777F91"/>
    <w:p w:rsidR="00D57CB1" w:rsidRDefault="00D57CB1" w:rsidP="003B2F70">
      <w:pPr>
        <w:widowControl w:val="0"/>
        <w:autoSpaceDE w:val="0"/>
        <w:autoSpaceDN w:val="0"/>
        <w:adjustRightInd w:val="0"/>
        <w:spacing w:after="240"/>
        <w:jc w:val="both"/>
        <w:rPr>
          <w:b/>
          <w:bCs/>
          <w:color w:val="000000" w:themeColor="text1"/>
          <w:sz w:val="24"/>
          <w:szCs w:val="24"/>
        </w:rPr>
      </w:pPr>
    </w:p>
    <w:p w:rsidR="003B2F70" w:rsidRDefault="003B2F70" w:rsidP="00D57CB1">
      <w:pPr>
        <w:pStyle w:val="Heading1"/>
        <w:rPr>
          <w:b w:val="0"/>
          <w:bCs w:val="0"/>
          <w:sz w:val="24"/>
          <w:szCs w:val="24"/>
        </w:rPr>
      </w:pPr>
    </w:p>
    <w:sectPr w:rsidR="003B2F70" w:rsidSect="0026136F">
      <w:headerReference w:type="default" r:id="rId15"/>
      <w:pgSz w:w="12240" w:h="15840" w:code="1"/>
      <w:pgMar w:top="1080" w:right="720" w:bottom="2160" w:left="3096" w:header="108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7DC" w:rsidRDefault="005F57DC">
      <w:pPr>
        <w:spacing w:after="0" w:line="240" w:lineRule="auto"/>
      </w:pPr>
      <w:r>
        <w:separator/>
      </w:r>
    </w:p>
    <w:p w:rsidR="005F57DC" w:rsidRDefault="005F57DC"/>
    <w:p w:rsidR="005F57DC" w:rsidRDefault="005F57DC"/>
  </w:endnote>
  <w:endnote w:type="continuationSeparator" w:id="0">
    <w:p w:rsidR="005F57DC" w:rsidRDefault="005F57DC">
      <w:pPr>
        <w:spacing w:after="0" w:line="240" w:lineRule="auto"/>
      </w:pPr>
      <w:r>
        <w:continuationSeparator/>
      </w:r>
    </w:p>
    <w:p w:rsidR="005F57DC" w:rsidRDefault="005F57DC"/>
    <w:p w:rsidR="005F57DC" w:rsidRDefault="005F57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7DC" w:rsidRDefault="005F57DC">
      <w:pPr>
        <w:spacing w:after="0" w:line="240" w:lineRule="auto"/>
      </w:pPr>
      <w:r>
        <w:separator/>
      </w:r>
    </w:p>
    <w:p w:rsidR="005F57DC" w:rsidRDefault="005F57DC"/>
    <w:p w:rsidR="005F57DC" w:rsidRDefault="005F57DC"/>
  </w:footnote>
  <w:footnote w:type="continuationSeparator" w:id="0">
    <w:p w:rsidR="005F57DC" w:rsidRDefault="005F57DC">
      <w:pPr>
        <w:spacing w:after="0" w:line="240" w:lineRule="auto"/>
      </w:pPr>
      <w:r>
        <w:continuationSeparator/>
      </w:r>
    </w:p>
    <w:p w:rsidR="005F57DC" w:rsidRDefault="005F57DC"/>
    <w:p w:rsidR="005F57DC" w:rsidRDefault="005F57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410" w:type="pct"/>
      <w:jc w:val="right"/>
      <w:tblCellMar>
        <w:left w:w="0" w:type="dxa"/>
        <w:right w:w="0" w:type="dxa"/>
      </w:tblCellMar>
      <w:tblLook w:val="04A0" w:firstRow="1" w:lastRow="0" w:firstColumn="1" w:lastColumn="0" w:noHBand="0" w:noVBand="1"/>
    </w:tblPr>
    <w:tblGrid>
      <w:gridCol w:w="2088"/>
      <w:gridCol w:w="288"/>
      <w:gridCol w:w="8424"/>
    </w:tblGrid>
    <w:tr w:rsidR="00496101">
      <w:trPr>
        <w:trHeight w:hRule="exact" w:val="720"/>
        <w:jc w:val="right"/>
      </w:trPr>
      <w:tc>
        <w:tcPr>
          <w:tcW w:w="2088" w:type="dxa"/>
          <w:vAlign w:val="bottom"/>
        </w:tcPr>
        <w:p w:rsidR="00496101" w:rsidRDefault="00496101">
          <w:pPr>
            <w:pStyle w:val="Page"/>
          </w:pPr>
        </w:p>
      </w:tc>
      <w:tc>
        <w:tcPr>
          <w:tcW w:w="288" w:type="dxa"/>
          <w:shd w:val="clear" w:color="auto" w:fill="auto"/>
          <w:vAlign w:val="bottom"/>
        </w:tcPr>
        <w:p w:rsidR="00496101" w:rsidRDefault="00496101"/>
      </w:tc>
      <w:tc>
        <w:tcPr>
          <w:tcW w:w="8424" w:type="dxa"/>
          <w:vAlign w:val="bottom"/>
        </w:tcPr>
        <w:p w:rsidR="00496101" w:rsidRDefault="00496101">
          <w:pPr>
            <w:pStyle w:val="InfoHeading"/>
          </w:pPr>
        </w:p>
      </w:tc>
    </w:tr>
    <w:tr w:rsidR="00496101">
      <w:trPr>
        <w:trHeight w:hRule="exact" w:val="86"/>
        <w:jc w:val="right"/>
      </w:trPr>
      <w:tc>
        <w:tcPr>
          <w:tcW w:w="2088" w:type="dxa"/>
          <w:shd w:val="clear" w:color="auto" w:fill="000000" w:themeFill="text1"/>
        </w:tcPr>
        <w:p w:rsidR="00496101" w:rsidRDefault="00496101">
          <w:pPr>
            <w:pStyle w:val="Header"/>
          </w:pPr>
        </w:p>
      </w:tc>
      <w:tc>
        <w:tcPr>
          <w:tcW w:w="288" w:type="dxa"/>
          <w:shd w:val="clear" w:color="auto" w:fill="auto"/>
        </w:tcPr>
        <w:p w:rsidR="00496101" w:rsidRDefault="00496101">
          <w:pPr>
            <w:pStyle w:val="Header"/>
          </w:pPr>
        </w:p>
      </w:tc>
      <w:tc>
        <w:tcPr>
          <w:tcW w:w="8424" w:type="dxa"/>
          <w:shd w:val="clear" w:color="auto" w:fill="000000" w:themeFill="text1"/>
        </w:tcPr>
        <w:p w:rsidR="00496101" w:rsidRDefault="00496101">
          <w:pPr>
            <w:pStyle w:val="Header"/>
          </w:pPr>
        </w:p>
      </w:tc>
    </w:tr>
  </w:tbl>
  <w:p w:rsidR="00496101" w:rsidRDefault="004961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585" w:rsidRDefault="00966585" w:rsidP="00966585">
    <w:r>
      <w:rPr>
        <w:rFonts w:ascii="Verdana" w:hAnsi="Verdana"/>
        <w:noProof/>
        <w:color w:val="6E6C64"/>
        <w:lang w:eastAsia="en-US"/>
      </w:rPr>
      <w:drawing>
        <wp:anchor distT="0" distB="0" distL="114300" distR="114300" simplePos="0" relativeHeight="251658240" behindDoc="0" locked="0" layoutInCell="1" allowOverlap="1">
          <wp:simplePos x="0" y="0"/>
          <wp:positionH relativeFrom="column">
            <wp:posOffset>-1505102</wp:posOffset>
          </wp:positionH>
          <wp:positionV relativeFrom="paragraph">
            <wp:posOffset>-298094</wp:posOffset>
          </wp:positionV>
          <wp:extent cx="2881630" cy="567690"/>
          <wp:effectExtent l="0" t="0" r="0" b="3810"/>
          <wp:wrapNone/>
          <wp:docPr id="19" name="Picture 19" descr="https://www.seu.edu.sa/sites/ar/SitePages/images/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eu.edu.sa/sites/ar/SitePages/images/logo.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81630" cy="567690"/>
                  </a:xfrm>
                  <a:prstGeom prst="rect">
                    <a:avLst/>
                  </a:prstGeom>
                  <a:noFill/>
                  <a:ln>
                    <a:noFill/>
                  </a:ln>
                </pic:spPr>
              </pic:pic>
            </a:graphicData>
          </a:graphic>
        </wp:anchor>
      </w:drawing>
    </w:r>
  </w:p>
  <w:p w:rsidR="00966585" w:rsidRDefault="00E56E61" w:rsidP="00E56E61">
    <w:pPr>
      <w:ind w:left="-1843"/>
    </w:pPr>
    <w:r w:rsidRPr="002C4077">
      <w:rPr>
        <w:b/>
        <w:bCs/>
        <w:i/>
        <w:iCs/>
      </w:rPr>
      <w:t>College of Computing and Informatics</w:t>
    </w:r>
    <w:r w:rsidR="005F57DC">
      <w:rPr>
        <w:noProof/>
        <w:lang w:val="en-GB" w:eastAsia="en-GB"/>
      </w:rPr>
      <w:pict>
        <v:line id="Straight Connector 6" o:spid="_x0000_s2049" style="position:absolute;left:0;text-align:left;z-index:251660288;visibility:visible;mso-wrap-distance-top:-3e-5mm;mso-wrap-distance-bottom:-3e-5mm;mso-position-horizontal-relative:text;mso-position-vertical-relative:text" from="-68.95pt,-666.45pt" to="489.05pt,-6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EMnWAIAAL0EAAAOAAAAZHJzL2Uyb0RvYy54bWysVE2P2jAQvVfqf7B8Z5Ow2SxEG1YtgV76&#10;sRKtejaxQ6w6tmUbwqrqf++MA7R0L1VVIVkej/P85s0bHh6PvSIH4bw0uqLZTUqJ0I3hUu8q+uXz&#10;ejKjxAemOVNGi4o+C08fF69fPQy2FFPTGcWFIwCifTnYinYh2DJJfNOJnvkbY4WGZGtczwKEbpdw&#10;xwZA71UyTdMiGYzj1plGeA+n9Ziki4jftqIJn9rWi0BURYFbiKuL6xbXZPHAyp1jtpPNiQb7BxY9&#10;kxoevUDVLDCyd/IFVC8bZ7xpw01j+sS0rWxErAGqydI/qtl0zIpYC4jj7UUm//9gm4+HJ0ckr2hB&#10;iWY9tGgTHJO7LpCl0RoENI4UqNNgfQnXl/rJYaXNUW/se9N885BLrpIYeAu42+GD4QDJ9sFEeY6t&#10;6/FjKJwcYxeeL10Qx0AaOLxPZ0WRQrOacy5h5flD63x4J0xPcFNRJTUKxEp2eO8DEmHl+Qoea7OW&#10;SsUmK02Gik7vcoDGlDdKcszGwO22S+XIgYFP8vUse1tjyYB2dc2ZveYRrROMr077wKQa93BfacQT&#10;0XpACQOzD8JtOj4QLpE0+BbL4xJ8iHRi5Ez4KkMXW46SvGA1S/E3Fqtsx0aut/fz+fxMdSwi0r68&#10;GaMrOqDziRgqHk36fZ7OV7PVLJ/k02I1ydO6nrxZL/NJsc7u7+rbermssx/4dpaXneRcaFTuPDBZ&#10;/neGPI3uaPXLyFx6lFyjj8yPICHIeiYdjYbeGv24Nfz5yWGn0HMwI/HyaZ5xCH+P461f/zqLnwAA&#10;AP//AwBQSwMEFAAGAAgAAAAhAPuEeqveAAAAEAEAAA8AAABkcnMvZG93bnJldi54bWxMj81OwzAQ&#10;hO9IvIO1SFxQ66SRaJvGqVARD0BAKkcn3sYR/oliNzVvz8IBepvdGc1+W+2TNWzGKQzeCciXGTB0&#10;nVeD6wW8v70sNsBClE5J4x0K+MIA+/r2ppKl8hf3inMTe0YlLpRSgI5xLDkPnUYrw9KP6Mg7+cnK&#10;SOPUczXJC5Vbw1dZ9sitHBxd0HLEg8buszlbAUeNw/zAjW1i8XHwz21qjkUS4v4uPe2ARUzxPww/&#10;+IQONTG1/uxUYEbAIi/WW8r+qmJFkkLb9SYH1v7teF3x60fqbwAAAP//AwBQSwECLQAUAAYACAAA&#10;ACEAtoM4kv4AAADhAQAAEwAAAAAAAAAAAAAAAAAAAAAAW0NvbnRlbnRfVHlwZXNdLnhtbFBLAQIt&#10;ABQABgAIAAAAIQA4/SH/1gAAAJQBAAALAAAAAAAAAAAAAAAAAC8BAABfcmVscy8ucmVsc1BLAQIt&#10;ABQABgAIAAAAIQBBfEMnWAIAAL0EAAAOAAAAAAAAAAAAAAAAAC4CAABkcnMvZTJvRG9jLnhtbFBL&#10;AQItABQABgAIAAAAIQD7hHqr3gAAABABAAAPAAAAAAAAAAAAAAAAALIEAABkcnMvZG93bnJldi54&#10;bWxQSwUGAAAAAAQABADzAAAAvQUAAAAA&#10;" strokecolor="#4f81bd" strokeweight="2pt">
          <v:shadow on="t" opacity="24903f" origin=",.5" offset="0,.55556mm"/>
          <o:lock v:ext="edit" shapetype="f"/>
        </v:lin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410" w:type="pct"/>
      <w:jc w:val="right"/>
      <w:tblLayout w:type="fixed"/>
      <w:tblCellMar>
        <w:left w:w="0" w:type="dxa"/>
        <w:right w:w="0" w:type="dxa"/>
      </w:tblCellMar>
      <w:tblLook w:val="04A0" w:firstRow="1" w:lastRow="0" w:firstColumn="1" w:lastColumn="0" w:noHBand="0" w:noVBand="1"/>
    </w:tblPr>
    <w:tblGrid>
      <w:gridCol w:w="2088"/>
      <w:gridCol w:w="288"/>
      <w:gridCol w:w="8424"/>
    </w:tblGrid>
    <w:tr w:rsidR="00496101">
      <w:trPr>
        <w:trHeight w:hRule="exact" w:val="720"/>
        <w:jc w:val="right"/>
      </w:trPr>
      <w:tc>
        <w:tcPr>
          <w:tcW w:w="2088" w:type="dxa"/>
          <w:vAlign w:val="bottom"/>
        </w:tcPr>
        <w:p w:rsidR="00496101" w:rsidRDefault="00462A92">
          <w:pPr>
            <w:pStyle w:val="Page"/>
          </w:pPr>
          <w:r>
            <w:t xml:space="preserve">Pg. </w:t>
          </w:r>
          <w:r w:rsidR="005D0A96">
            <w:fldChar w:fldCharType="begin"/>
          </w:r>
          <w:r>
            <w:instrText xml:space="preserve"> Page \# 0# </w:instrText>
          </w:r>
          <w:r w:rsidR="005D0A96">
            <w:fldChar w:fldCharType="separate"/>
          </w:r>
          <w:r w:rsidR="00A05611">
            <w:t>08</w:t>
          </w:r>
          <w:r w:rsidR="005D0A96">
            <w:fldChar w:fldCharType="end"/>
          </w:r>
        </w:p>
      </w:tc>
      <w:tc>
        <w:tcPr>
          <w:tcW w:w="288" w:type="dxa"/>
          <w:vAlign w:val="bottom"/>
        </w:tcPr>
        <w:p w:rsidR="00496101" w:rsidRDefault="00496101"/>
      </w:tc>
      <w:tc>
        <w:tcPr>
          <w:tcW w:w="8424" w:type="dxa"/>
          <w:vAlign w:val="bottom"/>
        </w:tcPr>
        <w:p w:rsidR="00496101" w:rsidRDefault="005D0A96">
          <w:pPr>
            <w:pStyle w:val="InfoHeading"/>
          </w:pPr>
          <w:r>
            <w:fldChar w:fldCharType="begin"/>
          </w:r>
          <w:r w:rsidR="00462A92">
            <w:instrText xml:space="preserve"> If </w:instrText>
          </w:r>
          <w:r>
            <w:fldChar w:fldCharType="begin"/>
          </w:r>
          <w:r w:rsidR="00AC4254">
            <w:instrText xml:space="preserve"> STYLEREF “Heading 1”  </w:instrText>
          </w:r>
          <w:r>
            <w:rPr>
              <w:noProof/>
            </w:rPr>
            <w:fldChar w:fldCharType="end"/>
          </w:r>
          <w:r w:rsidR="00462A92">
            <w:instrText>&lt;&gt; “Error*” “</w:instrText>
          </w:r>
          <w:r>
            <w:fldChar w:fldCharType="begin"/>
          </w:r>
          <w:r w:rsidR="00AC4254">
            <w:instrText xml:space="preserve"> STYLEREF “Heading 1” </w:instrText>
          </w:r>
          <w:r>
            <w:rPr>
              <w:noProof/>
            </w:rPr>
            <w:fldChar w:fldCharType="end"/>
          </w:r>
          <w:r>
            <w:fldChar w:fldCharType="end"/>
          </w:r>
        </w:p>
      </w:tc>
    </w:tr>
    <w:tr w:rsidR="00496101">
      <w:trPr>
        <w:trHeight w:hRule="exact" w:val="86"/>
        <w:jc w:val="right"/>
      </w:trPr>
      <w:tc>
        <w:tcPr>
          <w:tcW w:w="2088" w:type="dxa"/>
          <w:shd w:val="clear" w:color="auto" w:fill="000000" w:themeFill="text1"/>
        </w:tcPr>
        <w:p w:rsidR="00496101" w:rsidRDefault="00496101">
          <w:pPr>
            <w:rPr>
              <w:sz w:val="10"/>
            </w:rPr>
          </w:pPr>
        </w:p>
      </w:tc>
      <w:tc>
        <w:tcPr>
          <w:tcW w:w="288" w:type="dxa"/>
        </w:tcPr>
        <w:p w:rsidR="00496101" w:rsidRDefault="00496101">
          <w:pPr>
            <w:rPr>
              <w:sz w:val="10"/>
            </w:rPr>
          </w:pPr>
        </w:p>
      </w:tc>
      <w:tc>
        <w:tcPr>
          <w:tcW w:w="8424" w:type="dxa"/>
          <w:shd w:val="clear" w:color="auto" w:fill="000000" w:themeFill="text1"/>
        </w:tcPr>
        <w:p w:rsidR="00496101" w:rsidRDefault="00496101">
          <w:pPr>
            <w:rPr>
              <w:sz w:val="10"/>
            </w:rPr>
          </w:pPr>
        </w:p>
      </w:tc>
    </w:tr>
  </w:tbl>
  <w:p w:rsidR="00496101" w:rsidRDefault="004961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0E6EB78"/>
    <w:lvl w:ilvl="0">
      <w:start w:val="1"/>
      <w:numFmt w:val="bullet"/>
      <w:pStyle w:val="ListBullet"/>
      <w:lvlText w:val="•"/>
      <w:lvlJc w:val="left"/>
      <w:pPr>
        <w:ind w:left="576" w:hanging="288"/>
      </w:pPr>
      <w:rPr>
        <w:rFonts w:ascii="Cambria" w:hAnsi="Cambria" w:hint="default"/>
        <w:color w:val="EF4623" w:themeColor="accent1"/>
      </w:rPr>
    </w:lvl>
  </w:abstractNum>
  <w:abstractNum w:abstractNumId="1">
    <w:nsid w:val="02B16A2E"/>
    <w:multiLevelType w:val="hybridMultilevel"/>
    <w:tmpl w:val="50043DF6"/>
    <w:lvl w:ilvl="0" w:tplc="90A209B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4C1A86"/>
    <w:multiLevelType w:val="hybridMultilevel"/>
    <w:tmpl w:val="C7E404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BF3F1F"/>
    <w:multiLevelType w:val="hybridMultilevel"/>
    <w:tmpl w:val="A6AA7AD6"/>
    <w:lvl w:ilvl="0" w:tplc="FAF42CE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C6E8E"/>
    <w:multiLevelType w:val="hybridMultilevel"/>
    <w:tmpl w:val="3D6E2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DE415C"/>
    <w:multiLevelType w:val="hybridMultilevel"/>
    <w:tmpl w:val="11B21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F34B8F"/>
    <w:multiLevelType w:val="hybridMultilevel"/>
    <w:tmpl w:val="11B21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DE7FA0"/>
    <w:multiLevelType w:val="hybridMultilevel"/>
    <w:tmpl w:val="92E609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F83759"/>
    <w:multiLevelType w:val="hybridMultilevel"/>
    <w:tmpl w:val="39B07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67F6A45"/>
    <w:multiLevelType w:val="multilevel"/>
    <w:tmpl w:val="0436C7FE"/>
    <w:lvl w:ilvl="0">
      <w:start w:val="1"/>
      <w:numFmt w:val="decimal"/>
      <w:pStyle w:val="ListNumber"/>
      <w:lvlText w:val="%1."/>
      <w:lvlJc w:val="left"/>
      <w:pPr>
        <w:ind w:left="360" w:hanging="360"/>
      </w:pPr>
      <w:rPr>
        <w:rFonts w:hint="default"/>
        <w:color w:val="EF4623" w:themeColor="accent1"/>
      </w:rPr>
    </w:lvl>
    <w:lvl w:ilvl="1">
      <w:start w:val="1"/>
      <w:numFmt w:val="decimal"/>
      <w:pStyle w:val="ListNumber2"/>
      <w:suff w:val="space"/>
      <w:lvlText w:val="%1.%2"/>
      <w:lvlJc w:val="left"/>
      <w:pPr>
        <w:ind w:left="936" w:hanging="576"/>
      </w:pPr>
      <w:rPr>
        <w:rFonts w:hint="default"/>
        <w:color w:val="EF4623" w:themeColor="accent1"/>
      </w:rPr>
    </w:lvl>
    <w:lvl w:ilvl="2">
      <w:start w:val="1"/>
      <w:numFmt w:val="lowerLetter"/>
      <w:pStyle w:val="ListNumber3"/>
      <w:lvlText w:val="%3."/>
      <w:lvlJc w:val="left"/>
      <w:pPr>
        <w:ind w:left="720" w:hanging="360"/>
      </w:pPr>
      <w:rPr>
        <w:rFonts w:hint="default"/>
        <w:color w:val="EF4623" w:themeColor="accent1"/>
      </w:rPr>
    </w:lvl>
    <w:lvl w:ilvl="3">
      <w:start w:val="1"/>
      <w:numFmt w:val="lowerRoman"/>
      <w:pStyle w:val="ListNumber4"/>
      <w:lvlText w:val="%4."/>
      <w:lvlJc w:val="left"/>
      <w:pPr>
        <w:ind w:left="1080" w:hanging="360"/>
      </w:pPr>
      <w:rPr>
        <w:rFonts w:hint="default"/>
        <w:color w:val="EF4623" w:themeColor="accent1"/>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4EE13B5"/>
    <w:multiLevelType w:val="hybridMultilevel"/>
    <w:tmpl w:val="839EE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B4D035E"/>
    <w:multiLevelType w:val="hybridMultilevel"/>
    <w:tmpl w:val="11B21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CF1184"/>
    <w:multiLevelType w:val="hybridMultilevel"/>
    <w:tmpl w:val="F7EA6332"/>
    <w:lvl w:ilvl="0" w:tplc="08090019">
      <w:start w:val="1"/>
      <w:numFmt w:val="lowerLetter"/>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3">
    <w:nsid w:val="61861506"/>
    <w:multiLevelType w:val="hybridMultilevel"/>
    <w:tmpl w:val="92E609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num>
  <w:num w:numId="3">
    <w:abstractNumId w:val="9"/>
  </w:num>
  <w:num w:numId="4">
    <w:abstractNumId w:val="0"/>
    <w:lvlOverride w:ilvl="0">
      <w:startOverride w:val="1"/>
    </w:lvlOverride>
  </w:num>
  <w:num w:numId="5">
    <w:abstractNumId w:val="0"/>
    <w:lvlOverride w:ilvl="0">
      <w:startOverride w:val="1"/>
    </w:lvlOverride>
  </w:num>
  <w:num w:numId="6">
    <w:abstractNumId w:val="10"/>
  </w:num>
  <w:num w:numId="7">
    <w:abstractNumId w:val="5"/>
  </w:num>
  <w:num w:numId="8">
    <w:abstractNumId w:val="3"/>
  </w:num>
  <w:num w:numId="9">
    <w:abstractNumId w:val="6"/>
  </w:num>
  <w:num w:numId="10">
    <w:abstractNumId w:val="11"/>
  </w:num>
  <w:num w:numId="11">
    <w:abstractNumId w:val="12"/>
  </w:num>
  <w:num w:numId="12">
    <w:abstractNumId w:val="1"/>
  </w:num>
  <w:num w:numId="13">
    <w:abstractNumId w:val="2"/>
  </w:num>
  <w:num w:numId="14">
    <w:abstractNumId w:val="7"/>
  </w:num>
  <w:num w:numId="15">
    <w:abstractNumId w:val="13"/>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E230E"/>
    <w:rsid w:val="00000929"/>
    <w:rsid w:val="00001538"/>
    <w:rsid w:val="000030FC"/>
    <w:rsid w:val="00013672"/>
    <w:rsid w:val="00014E5E"/>
    <w:rsid w:val="000156E8"/>
    <w:rsid w:val="00021E60"/>
    <w:rsid w:val="00034555"/>
    <w:rsid w:val="00052CE5"/>
    <w:rsid w:val="000530C6"/>
    <w:rsid w:val="000533E8"/>
    <w:rsid w:val="00054400"/>
    <w:rsid w:val="00077467"/>
    <w:rsid w:val="00093000"/>
    <w:rsid w:val="000978A9"/>
    <w:rsid w:val="000A0474"/>
    <w:rsid w:val="000B123D"/>
    <w:rsid w:val="000B53D8"/>
    <w:rsid w:val="000C2512"/>
    <w:rsid w:val="000C3A62"/>
    <w:rsid w:val="000C5B2F"/>
    <w:rsid w:val="000D2252"/>
    <w:rsid w:val="000D22A0"/>
    <w:rsid w:val="000D4C6B"/>
    <w:rsid w:val="000D7617"/>
    <w:rsid w:val="000E1305"/>
    <w:rsid w:val="000F39DF"/>
    <w:rsid w:val="00101A8A"/>
    <w:rsid w:val="00101B29"/>
    <w:rsid w:val="001028DD"/>
    <w:rsid w:val="001114C8"/>
    <w:rsid w:val="00125845"/>
    <w:rsid w:val="001363AA"/>
    <w:rsid w:val="00142061"/>
    <w:rsid w:val="001461AD"/>
    <w:rsid w:val="001530EB"/>
    <w:rsid w:val="00157EC0"/>
    <w:rsid w:val="00161A94"/>
    <w:rsid w:val="001779AF"/>
    <w:rsid w:val="001823E5"/>
    <w:rsid w:val="001B1FCA"/>
    <w:rsid w:val="001B698D"/>
    <w:rsid w:val="001C3704"/>
    <w:rsid w:val="001E0548"/>
    <w:rsid w:val="001E0636"/>
    <w:rsid w:val="001E2CFF"/>
    <w:rsid w:val="001E2EC1"/>
    <w:rsid w:val="001E7497"/>
    <w:rsid w:val="001E7B19"/>
    <w:rsid w:val="001F45FF"/>
    <w:rsid w:val="00205BA2"/>
    <w:rsid w:val="00206680"/>
    <w:rsid w:val="0021368A"/>
    <w:rsid w:val="00213C4A"/>
    <w:rsid w:val="00216CF6"/>
    <w:rsid w:val="00227800"/>
    <w:rsid w:val="00231235"/>
    <w:rsid w:val="0024367D"/>
    <w:rsid w:val="002523BF"/>
    <w:rsid w:val="00255F5F"/>
    <w:rsid w:val="0026136F"/>
    <w:rsid w:val="00262232"/>
    <w:rsid w:val="00265652"/>
    <w:rsid w:val="0027632B"/>
    <w:rsid w:val="00284520"/>
    <w:rsid w:val="002B7A24"/>
    <w:rsid w:val="002C088D"/>
    <w:rsid w:val="002C0FBF"/>
    <w:rsid w:val="002C1E8A"/>
    <w:rsid w:val="002C3B63"/>
    <w:rsid w:val="002D11CD"/>
    <w:rsid w:val="002D2966"/>
    <w:rsid w:val="002D55C6"/>
    <w:rsid w:val="002E73AF"/>
    <w:rsid w:val="002E7CF7"/>
    <w:rsid w:val="00301322"/>
    <w:rsid w:val="003104ED"/>
    <w:rsid w:val="00312D21"/>
    <w:rsid w:val="00353412"/>
    <w:rsid w:val="0035509C"/>
    <w:rsid w:val="0036217D"/>
    <w:rsid w:val="00381E07"/>
    <w:rsid w:val="0038420D"/>
    <w:rsid w:val="003943BB"/>
    <w:rsid w:val="00397878"/>
    <w:rsid w:val="003A4AAA"/>
    <w:rsid w:val="003A5489"/>
    <w:rsid w:val="003A6693"/>
    <w:rsid w:val="003B2F70"/>
    <w:rsid w:val="003B5793"/>
    <w:rsid w:val="003B6B56"/>
    <w:rsid w:val="003B76A1"/>
    <w:rsid w:val="003C3CC1"/>
    <w:rsid w:val="003D1857"/>
    <w:rsid w:val="003D4098"/>
    <w:rsid w:val="003D53C9"/>
    <w:rsid w:val="003E2054"/>
    <w:rsid w:val="003E7FEF"/>
    <w:rsid w:val="003F7A8B"/>
    <w:rsid w:val="00406D27"/>
    <w:rsid w:val="00415834"/>
    <w:rsid w:val="00426E15"/>
    <w:rsid w:val="004308FD"/>
    <w:rsid w:val="00441965"/>
    <w:rsid w:val="00447336"/>
    <w:rsid w:val="004474FE"/>
    <w:rsid w:val="00462A92"/>
    <w:rsid w:val="0046455B"/>
    <w:rsid w:val="004735FE"/>
    <w:rsid w:val="0047768B"/>
    <w:rsid w:val="004840C2"/>
    <w:rsid w:val="0049357B"/>
    <w:rsid w:val="00496101"/>
    <w:rsid w:val="004A17EC"/>
    <w:rsid w:val="004A61CD"/>
    <w:rsid w:val="004B0305"/>
    <w:rsid w:val="004B24B0"/>
    <w:rsid w:val="004B7324"/>
    <w:rsid w:val="004D2E64"/>
    <w:rsid w:val="004E3DDA"/>
    <w:rsid w:val="004F35C1"/>
    <w:rsid w:val="004F3E7D"/>
    <w:rsid w:val="004F4ED6"/>
    <w:rsid w:val="005055D3"/>
    <w:rsid w:val="00516695"/>
    <w:rsid w:val="00517329"/>
    <w:rsid w:val="00542A84"/>
    <w:rsid w:val="00570061"/>
    <w:rsid w:val="005759FF"/>
    <w:rsid w:val="0057738D"/>
    <w:rsid w:val="00583150"/>
    <w:rsid w:val="0058689F"/>
    <w:rsid w:val="00586D0E"/>
    <w:rsid w:val="005A600A"/>
    <w:rsid w:val="005B61EE"/>
    <w:rsid w:val="005C39C7"/>
    <w:rsid w:val="005D0A96"/>
    <w:rsid w:val="005D6FE8"/>
    <w:rsid w:val="005E3B7B"/>
    <w:rsid w:val="005F2030"/>
    <w:rsid w:val="005F5658"/>
    <w:rsid w:val="005F57DC"/>
    <w:rsid w:val="00600B0D"/>
    <w:rsid w:val="00622E0A"/>
    <w:rsid w:val="00623F13"/>
    <w:rsid w:val="006301F4"/>
    <w:rsid w:val="0063224D"/>
    <w:rsid w:val="0064188B"/>
    <w:rsid w:val="006435B1"/>
    <w:rsid w:val="006466F6"/>
    <w:rsid w:val="00656B32"/>
    <w:rsid w:val="006642AA"/>
    <w:rsid w:val="0069273A"/>
    <w:rsid w:val="006A0FC2"/>
    <w:rsid w:val="006A28B5"/>
    <w:rsid w:val="006A4722"/>
    <w:rsid w:val="006B390A"/>
    <w:rsid w:val="006B5ACE"/>
    <w:rsid w:val="006C0359"/>
    <w:rsid w:val="006C240A"/>
    <w:rsid w:val="006D37DA"/>
    <w:rsid w:val="006D38B1"/>
    <w:rsid w:val="006D608E"/>
    <w:rsid w:val="006E1F2C"/>
    <w:rsid w:val="006E3FB8"/>
    <w:rsid w:val="006E5C7A"/>
    <w:rsid w:val="006F297D"/>
    <w:rsid w:val="006F4729"/>
    <w:rsid w:val="00706AA9"/>
    <w:rsid w:val="00713ED4"/>
    <w:rsid w:val="00715788"/>
    <w:rsid w:val="00717346"/>
    <w:rsid w:val="0072030C"/>
    <w:rsid w:val="0072755F"/>
    <w:rsid w:val="007314D5"/>
    <w:rsid w:val="00732EE1"/>
    <w:rsid w:val="00742227"/>
    <w:rsid w:val="00763B1C"/>
    <w:rsid w:val="00763C1E"/>
    <w:rsid w:val="00766492"/>
    <w:rsid w:val="00767DB9"/>
    <w:rsid w:val="00770625"/>
    <w:rsid w:val="0077786F"/>
    <w:rsid w:val="00777F91"/>
    <w:rsid w:val="00795779"/>
    <w:rsid w:val="007A3915"/>
    <w:rsid w:val="007A61DF"/>
    <w:rsid w:val="007A64A8"/>
    <w:rsid w:val="007A7570"/>
    <w:rsid w:val="007B0981"/>
    <w:rsid w:val="007B49BF"/>
    <w:rsid w:val="007B511E"/>
    <w:rsid w:val="007C7648"/>
    <w:rsid w:val="007C7C0D"/>
    <w:rsid w:val="007E0D01"/>
    <w:rsid w:val="007E33D4"/>
    <w:rsid w:val="007F6C49"/>
    <w:rsid w:val="008059CD"/>
    <w:rsid w:val="00822BAC"/>
    <w:rsid w:val="00825865"/>
    <w:rsid w:val="00827AA2"/>
    <w:rsid w:val="00850687"/>
    <w:rsid w:val="00853F21"/>
    <w:rsid w:val="008653D1"/>
    <w:rsid w:val="00871940"/>
    <w:rsid w:val="00872284"/>
    <w:rsid w:val="008905C2"/>
    <w:rsid w:val="00891915"/>
    <w:rsid w:val="008932C4"/>
    <w:rsid w:val="008A0862"/>
    <w:rsid w:val="008A2CB0"/>
    <w:rsid w:val="008A4628"/>
    <w:rsid w:val="008D77AA"/>
    <w:rsid w:val="008E2224"/>
    <w:rsid w:val="008F4EAE"/>
    <w:rsid w:val="008F4F46"/>
    <w:rsid w:val="009222FC"/>
    <w:rsid w:val="00922E60"/>
    <w:rsid w:val="0092738F"/>
    <w:rsid w:val="00934F23"/>
    <w:rsid w:val="00945886"/>
    <w:rsid w:val="00947447"/>
    <w:rsid w:val="00953622"/>
    <w:rsid w:val="009539B7"/>
    <w:rsid w:val="00966585"/>
    <w:rsid w:val="0098017C"/>
    <w:rsid w:val="0098488C"/>
    <w:rsid w:val="00986F59"/>
    <w:rsid w:val="0099393D"/>
    <w:rsid w:val="009A13C6"/>
    <w:rsid w:val="009A2339"/>
    <w:rsid w:val="009A3861"/>
    <w:rsid w:val="009B0716"/>
    <w:rsid w:val="009B1EE8"/>
    <w:rsid w:val="009C54AF"/>
    <w:rsid w:val="009C76FB"/>
    <w:rsid w:val="009C7F8E"/>
    <w:rsid w:val="009D2E05"/>
    <w:rsid w:val="009F55F4"/>
    <w:rsid w:val="00A05611"/>
    <w:rsid w:val="00A15E38"/>
    <w:rsid w:val="00A17E57"/>
    <w:rsid w:val="00A24678"/>
    <w:rsid w:val="00A27832"/>
    <w:rsid w:val="00A308C4"/>
    <w:rsid w:val="00A308D8"/>
    <w:rsid w:val="00A33A12"/>
    <w:rsid w:val="00A424A0"/>
    <w:rsid w:val="00A603C0"/>
    <w:rsid w:val="00A73B38"/>
    <w:rsid w:val="00AB1146"/>
    <w:rsid w:val="00AC4254"/>
    <w:rsid w:val="00AC666E"/>
    <w:rsid w:val="00AD57D1"/>
    <w:rsid w:val="00AE536D"/>
    <w:rsid w:val="00AE5F11"/>
    <w:rsid w:val="00AF1876"/>
    <w:rsid w:val="00B016D0"/>
    <w:rsid w:val="00B41832"/>
    <w:rsid w:val="00B4324C"/>
    <w:rsid w:val="00B4784E"/>
    <w:rsid w:val="00B47BAA"/>
    <w:rsid w:val="00B5700C"/>
    <w:rsid w:val="00B65294"/>
    <w:rsid w:val="00B77A4A"/>
    <w:rsid w:val="00B808EB"/>
    <w:rsid w:val="00B8323C"/>
    <w:rsid w:val="00B916D5"/>
    <w:rsid w:val="00BA1948"/>
    <w:rsid w:val="00BA3C14"/>
    <w:rsid w:val="00BB4985"/>
    <w:rsid w:val="00BB6E2B"/>
    <w:rsid w:val="00BD3179"/>
    <w:rsid w:val="00BD33B4"/>
    <w:rsid w:val="00BE7FFA"/>
    <w:rsid w:val="00BF230D"/>
    <w:rsid w:val="00BF4E66"/>
    <w:rsid w:val="00BF6A1C"/>
    <w:rsid w:val="00C0507A"/>
    <w:rsid w:val="00C11D02"/>
    <w:rsid w:val="00C20CCF"/>
    <w:rsid w:val="00C250FE"/>
    <w:rsid w:val="00C43858"/>
    <w:rsid w:val="00C455BB"/>
    <w:rsid w:val="00C541CD"/>
    <w:rsid w:val="00C55989"/>
    <w:rsid w:val="00C574A4"/>
    <w:rsid w:val="00C679F8"/>
    <w:rsid w:val="00C71FDA"/>
    <w:rsid w:val="00C7299B"/>
    <w:rsid w:val="00C91903"/>
    <w:rsid w:val="00C96C42"/>
    <w:rsid w:val="00CA244C"/>
    <w:rsid w:val="00CB2F0C"/>
    <w:rsid w:val="00CB5DAC"/>
    <w:rsid w:val="00CC2CDC"/>
    <w:rsid w:val="00CC30FA"/>
    <w:rsid w:val="00CC3959"/>
    <w:rsid w:val="00CD4929"/>
    <w:rsid w:val="00CE0977"/>
    <w:rsid w:val="00CE2A72"/>
    <w:rsid w:val="00CF130A"/>
    <w:rsid w:val="00D07698"/>
    <w:rsid w:val="00D07C8F"/>
    <w:rsid w:val="00D17725"/>
    <w:rsid w:val="00D42692"/>
    <w:rsid w:val="00D52B29"/>
    <w:rsid w:val="00D55E19"/>
    <w:rsid w:val="00D568E3"/>
    <w:rsid w:val="00D57A11"/>
    <w:rsid w:val="00D57CB1"/>
    <w:rsid w:val="00D76FA0"/>
    <w:rsid w:val="00D82AEE"/>
    <w:rsid w:val="00D8577E"/>
    <w:rsid w:val="00D87A04"/>
    <w:rsid w:val="00DA1476"/>
    <w:rsid w:val="00DA5D4A"/>
    <w:rsid w:val="00DB0A8E"/>
    <w:rsid w:val="00DB1C87"/>
    <w:rsid w:val="00DB4255"/>
    <w:rsid w:val="00DB66D7"/>
    <w:rsid w:val="00DC08C7"/>
    <w:rsid w:val="00DD39F3"/>
    <w:rsid w:val="00DD6E11"/>
    <w:rsid w:val="00DE1FAD"/>
    <w:rsid w:val="00DE230E"/>
    <w:rsid w:val="00DE2ED2"/>
    <w:rsid w:val="00DF0B3C"/>
    <w:rsid w:val="00E0235E"/>
    <w:rsid w:val="00E14EE9"/>
    <w:rsid w:val="00E302AA"/>
    <w:rsid w:val="00E56E61"/>
    <w:rsid w:val="00E570F8"/>
    <w:rsid w:val="00E66735"/>
    <w:rsid w:val="00E6689A"/>
    <w:rsid w:val="00E7681A"/>
    <w:rsid w:val="00E8497B"/>
    <w:rsid w:val="00E91E2A"/>
    <w:rsid w:val="00E93449"/>
    <w:rsid w:val="00E9504E"/>
    <w:rsid w:val="00EA66F0"/>
    <w:rsid w:val="00EA6C4F"/>
    <w:rsid w:val="00EE133A"/>
    <w:rsid w:val="00EF300B"/>
    <w:rsid w:val="00EF3834"/>
    <w:rsid w:val="00EF3898"/>
    <w:rsid w:val="00EF3B96"/>
    <w:rsid w:val="00F02407"/>
    <w:rsid w:val="00F05724"/>
    <w:rsid w:val="00F05F1D"/>
    <w:rsid w:val="00F12AC6"/>
    <w:rsid w:val="00F2150F"/>
    <w:rsid w:val="00F21B57"/>
    <w:rsid w:val="00F374D8"/>
    <w:rsid w:val="00F63908"/>
    <w:rsid w:val="00F72ECE"/>
    <w:rsid w:val="00F7799B"/>
    <w:rsid w:val="00F804BB"/>
    <w:rsid w:val="00F87899"/>
    <w:rsid w:val="00F91289"/>
    <w:rsid w:val="00F93973"/>
    <w:rsid w:val="00FB3FB6"/>
    <w:rsid w:val="00FF1BB5"/>
    <w:rsid w:val="00FF2514"/>
    <w:rsid w:val="00FF6D6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04040" w:themeColor="text1" w:themeTint="BF"/>
        <w:lang w:val="en-US" w:eastAsia="ja-JP" w:bidi="ar-SA"/>
      </w:rPr>
    </w:rPrDefault>
    <w:pPrDefault>
      <w:pPr>
        <w:spacing w:after="180" w:line="33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qFormat="1"/>
    <w:lsdException w:name="List Number" w:uiPriority="1" w:qFormat="1"/>
    <w:lsdException w:name="List Number 2" w:uiPriority="1" w:qFormat="1"/>
    <w:lsdException w:name="List Number 3" w:uiPriority="18"/>
    <w:lsdException w:name="List Number 4" w:uiPriority="18"/>
    <w:lsdException w:name="List Number 5" w:uiPriority="18"/>
    <w:lsdException w:name="Title" w:semiHidden="0" w:uiPriority="2" w:unhideWhenUsed="0" w:qFormat="1"/>
    <w:lsdException w:name="Closing" w:qFormat="1"/>
    <w:lsdException w:name="Signature" w:uiPriority="9" w:qFormat="1"/>
    <w:lsdException w:name="Default Paragraph Font" w:uiPriority="1"/>
    <w:lsdException w:name="Subtitle" w:uiPriority="3" w:qFormat="1"/>
    <w:lsdException w:name="Date" w:qFormat="1"/>
    <w:lsdException w:name="Strong" w:semiHidden="0" w:uiPriority="10" w:unhideWhenUsed="0" w:qFormat="1"/>
    <w:lsdException w:name="Emphasis"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1"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6136F"/>
  </w:style>
  <w:style w:type="paragraph" w:styleId="Heading1">
    <w:name w:val="heading 1"/>
    <w:basedOn w:val="Normal"/>
    <w:next w:val="Normal"/>
    <w:link w:val="Heading1Char"/>
    <w:uiPriority w:val="1"/>
    <w:qFormat/>
    <w:rsid w:val="0026136F"/>
    <w:pPr>
      <w:pageBreakBefore/>
      <w:pBdr>
        <w:bottom w:val="single" w:sz="8" w:space="1" w:color="auto"/>
      </w:pBdr>
      <w:spacing w:before="480" w:after="120" w:line="240" w:lineRule="auto"/>
      <w:outlineLvl w:val="0"/>
    </w:pPr>
    <w:rPr>
      <w:rFonts w:asciiTheme="majorHAnsi" w:eastAsiaTheme="majorEastAsia" w:hAnsiTheme="majorHAnsi" w:cstheme="majorBidi"/>
      <w:b/>
      <w:bCs/>
      <w:color w:val="000000" w:themeColor="text1"/>
      <w:sz w:val="40"/>
    </w:rPr>
  </w:style>
  <w:style w:type="paragraph" w:styleId="Heading2">
    <w:name w:val="heading 2"/>
    <w:basedOn w:val="Normal"/>
    <w:next w:val="Normal"/>
    <w:link w:val="Heading2Char"/>
    <w:uiPriority w:val="1"/>
    <w:unhideWhenUsed/>
    <w:qFormat/>
    <w:rsid w:val="0026136F"/>
    <w:pPr>
      <w:keepNext/>
      <w:keepLines/>
      <w:spacing w:before="240" w:after="0"/>
      <w:outlineLvl w:val="1"/>
    </w:pPr>
    <w:rPr>
      <w:rFonts w:asciiTheme="majorHAnsi" w:eastAsiaTheme="majorEastAsia" w:hAnsiTheme="majorHAnsi" w:cstheme="majorBidi"/>
      <w:b/>
      <w:b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26136F"/>
    <w:pPr>
      <w:spacing w:after="0" w:line="240" w:lineRule="auto"/>
      <w:ind w:left="29" w:right="144"/>
    </w:pPr>
    <w:rPr>
      <w:color w:val="EF4623" w:themeColor="accent1"/>
    </w:rPr>
  </w:style>
  <w:style w:type="character" w:customStyle="1" w:styleId="FooterChar">
    <w:name w:val="Footer Char"/>
    <w:basedOn w:val="DefaultParagraphFont"/>
    <w:link w:val="Footer"/>
    <w:uiPriority w:val="99"/>
    <w:rsid w:val="0026136F"/>
    <w:rPr>
      <w:color w:val="EF4623" w:themeColor="accent1"/>
    </w:rPr>
  </w:style>
  <w:style w:type="paragraph" w:styleId="Subtitle">
    <w:name w:val="Subtitle"/>
    <w:basedOn w:val="Normal"/>
    <w:next w:val="Normal"/>
    <w:link w:val="SubtitleChar"/>
    <w:uiPriority w:val="3"/>
    <w:unhideWhenUsed/>
    <w:qFormat/>
    <w:rsid w:val="0026136F"/>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paragraph" w:customStyle="1" w:styleId="Graphic">
    <w:name w:val="Graphic"/>
    <w:basedOn w:val="Normal"/>
    <w:uiPriority w:val="99"/>
    <w:rsid w:val="0026136F"/>
    <w:pPr>
      <w:spacing w:after="80" w:line="240" w:lineRule="auto"/>
      <w:jc w:val="center"/>
    </w:pPr>
  </w:style>
  <w:style w:type="paragraph" w:styleId="Header">
    <w:name w:val="header"/>
    <w:basedOn w:val="Normal"/>
    <w:link w:val="HeaderChar"/>
    <w:uiPriority w:val="99"/>
    <w:qFormat/>
    <w:rsid w:val="0026136F"/>
    <w:pPr>
      <w:spacing w:after="380" w:line="240" w:lineRule="auto"/>
    </w:pPr>
  </w:style>
  <w:style w:type="character" w:customStyle="1" w:styleId="HeaderChar">
    <w:name w:val="Header Char"/>
    <w:basedOn w:val="DefaultParagraphFont"/>
    <w:link w:val="Header"/>
    <w:uiPriority w:val="99"/>
    <w:rsid w:val="0026136F"/>
    <w:rPr>
      <w:color w:val="404040" w:themeColor="text1" w:themeTint="BF"/>
      <w:sz w:val="20"/>
    </w:rPr>
  </w:style>
  <w:style w:type="table" w:styleId="TableGrid">
    <w:name w:val="Table Grid"/>
    <w:basedOn w:val="TableNormal"/>
    <w:uiPriority w:val="59"/>
    <w:rsid w:val="0026136F"/>
    <w:pPr>
      <w:spacing w:before="120" w:after="120" w:line="240" w:lineRule="auto"/>
      <w:ind w:left="115" w:right="11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paragraph" w:customStyle="1" w:styleId="InfoHeading">
    <w:name w:val="Info Heading"/>
    <w:basedOn w:val="Normal"/>
    <w:uiPriority w:val="2"/>
    <w:qFormat/>
    <w:rsid w:val="0026136F"/>
    <w:pPr>
      <w:spacing w:after="60" w:line="240" w:lineRule="auto"/>
      <w:ind w:left="29" w:right="29"/>
      <w:jc w:val="right"/>
    </w:pPr>
    <w:rPr>
      <w:b/>
      <w:bCs/>
      <w:color w:val="EF4623" w:themeColor="accent1"/>
      <w:sz w:val="36"/>
    </w:rPr>
  </w:style>
  <w:style w:type="paragraph" w:customStyle="1" w:styleId="Page">
    <w:name w:val="Page"/>
    <w:basedOn w:val="Normal"/>
    <w:next w:val="Normal"/>
    <w:uiPriority w:val="99"/>
    <w:unhideWhenUsed/>
    <w:qFormat/>
    <w:rsid w:val="0026136F"/>
    <w:pPr>
      <w:spacing w:after="40" w:line="240" w:lineRule="auto"/>
    </w:pPr>
    <w:rPr>
      <w:noProof/>
      <w:color w:val="000000" w:themeColor="text1"/>
      <w:sz w:val="36"/>
    </w:rPr>
  </w:style>
  <w:style w:type="paragraph" w:styleId="Title">
    <w:name w:val="Title"/>
    <w:basedOn w:val="Normal"/>
    <w:next w:val="Normal"/>
    <w:link w:val="TitleChar"/>
    <w:uiPriority w:val="2"/>
    <w:qFormat/>
    <w:rsid w:val="0026136F"/>
    <w:pPr>
      <w:spacing w:after="40" w:line="240" w:lineRule="auto"/>
    </w:pPr>
    <w:rPr>
      <w:rFonts w:asciiTheme="majorHAnsi" w:eastAsiaTheme="majorEastAsia" w:hAnsiTheme="majorHAnsi" w:cstheme="majorBidi"/>
      <w:b/>
      <w:bCs/>
      <w:color w:val="EF4623" w:themeColor="accent1"/>
      <w:sz w:val="200"/>
    </w:rPr>
  </w:style>
  <w:style w:type="character" w:customStyle="1" w:styleId="TitleChar">
    <w:name w:val="Title Char"/>
    <w:basedOn w:val="DefaultParagraphFont"/>
    <w:link w:val="Title"/>
    <w:uiPriority w:val="2"/>
    <w:rsid w:val="0026136F"/>
    <w:rPr>
      <w:rFonts w:asciiTheme="majorHAnsi" w:eastAsiaTheme="majorEastAsia" w:hAnsiTheme="majorHAnsi" w:cstheme="majorBidi"/>
      <w:b/>
      <w:bCs/>
      <w:color w:val="EF4623" w:themeColor="accent1"/>
      <w:sz w:val="200"/>
    </w:rPr>
  </w:style>
  <w:style w:type="character" w:styleId="PlaceholderText">
    <w:name w:val="Placeholder Text"/>
    <w:basedOn w:val="DefaultParagraphFont"/>
    <w:uiPriority w:val="99"/>
    <w:semiHidden/>
    <w:rsid w:val="0026136F"/>
    <w:rPr>
      <w:color w:val="808080"/>
    </w:rPr>
  </w:style>
  <w:style w:type="paragraph" w:styleId="BalloonText">
    <w:name w:val="Balloon Text"/>
    <w:basedOn w:val="Normal"/>
    <w:link w:val="BalloonTextChar"/>
    <w:uiPriority w:val="99"/>
    <w:semiHidden/>
    <w:unhideWhenUsed/>
    <w:rsid w:val="0026136F"/>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26136F"/>
    <w:rPr>
      <w:rFonts w:ascii="Tahoma" w:hAnsi="Tahoma" w:cs="Tahoma"/>
      <w:sz w:val="16"/>
    </w:rPr>
  </w:style>
  <w:style w:type="character" w:styleId="Strong">
    <w:name w:val="Strong"/>
    <w:basedOn w:val="DefaultParagraphFont"/>
    <w:uiPriority w:val="10"/>
    <w:qFormat/>
    <w:rsid w:val="0026136F"/>
    <w:rPr>
      <w:b/>
      <w:bCs/>
    </w:rPr>
  </w:style>
  <w:style w:type="character" w:customStyle="1" w:styleId="SubtitleChar">
    <w:name w:val="Subtitle Char"/>
    <w:basedOn w:val="DefaultParagraphFont"/>
    <w:link w:val="Subtitle"/>
    <w:uiPriority w:val="3"/>
    <w:rsid w:val="0026136F"/>
    <w:rPr>
      <w:rFonts w:asciiTheme="majorHAnsi" w:eastAsiaTheme="majorEastAsia" w:hAnsiTheme="majorHAnsi" w:cstheme="majorBidi"/>
      <w:b/>
      <w:bCs/>
      <w:caps/>
      <w:color w:val="000000" w:themeColor="text1"/>
      <w:kern w:val="20"/>
      <w:sz w:val="60"/>
    </w:rPr>
  </w:style>
  <w:style w:type="paragraph" w:customStyle="1" w:styleId="Abstract">
    <w:name w:val="Abstract"/>
    <w:basedOn w:val="Normal"/>
    <w:uiPriority w:val="3"/>
    <w:qFormat/>
    <w:rsid w:val="0026136F"/>
    <w:pPr>
      <w:spacing w:before="360" w:after="480" w:line="360" w:lineRule="auto"/>
    </w:pPr>
    <w:rPr>
      <w:i/>
      <w:iCs/>
      <w:color w:val="EF4623" w:themeColor="accent1"/>
      <w:kern w:val="20"/>
      <w:sz w:val="28"/>
    </w:rPr>
  </w:style>
  <w:style w:type="paragraph" w:styleId="NoSpacing">
    <w:name w:val="No Spacing"/>
    <w:link w:val="NoSpacingChar"/>
    <w:uiPriority w:val="1"/>
    <w:unhideWhenUsed/>
    <w:qFormat/>
    <w:rsid w:val="0026136F"/>
    <w:pPr>
      <w:spacing w:after="0" w:line="240" w:lineRule="auto"/>
    </w:pPr>
  </w:style>
  <w:style w:type="character" w:styleId="Hyperlink">
    <w:name w:val="Hyperlink"/>
    <w:basedOn w:val="DefaultParagraphFont"/>
    <w:uiPriority w:val="99"/>
    <w:unhideWhenUsed/>
    <w:rsid w:val="0026136F"/>
    <w:rPr>
      <w:color w:val="5F5F5F" w:themeColor="hyperlink"/>
      <w:u w:val="single"/>
    </w:rPr>
  </w:style>
  <w:style w:type="paragraph" w:styleId="TOC1">
    <w:name w:val="toc 1"/>
    <w:basedOn w:val="Normal"/>
    <w:next w:val="Normal"/>
    <w:autoRedefine/>
    <w:uiPriority w:val="39"/>
    <w:unhideWhenUsed/>
    <w:rsid w:val="0026136F"/>
    <w:pPr>
      <w:tabs>
        <w:tab w:val="right" w:leader="underscore" w:pos="8424"/>
      </w:tabs>
      <w:spacing w:before="40" w:after="100" w:line="288" w:lineRule="auto"/>
    </w:pPr>
    <w:rPr>
      <w:noProof/>
      <w:kern w:val="20"/>
    </w:rPr>
  </w:style>
  <w:style w:type="character" w:customStyle="1" w:styleId="Heading1Char">
    <w:name w:val="Heading 1 Char"/>
    <w:basedOn w:val="DefaultParagraphFont"/>
    <w:link w:val="Heading1"/>
    <w:uiPriority w:val="1"/>
    <w:rsid w:val="0026136F"/>
    <w:rPr>
      <w:rFonts w:asciiTheme="majorHAnsi" w:eastAsiaTheme="majorEastAsia" w:hAnsiTheme="majorHAnsi" w:cstheme="majorBidi"/>
      <w:b/>
      <w:bCs/>
      <w:color w:val="000000" w:themeColor="text1"/>
      <w:sz w:val="40"/>
    </w:rPr>
  </w:style>
  <w:style w:type="paragraph" w:styleId="TOCHeading">
    <w:name w:val="TOC Heading"/>
    <w:basedOn w:val="Heading1"/>
    <w:next w:val="Normal"/>
    <w:uiPriority w:val="39"/>
    <w:unhideWhenUsed/>
    <w:qFormat/>
    <w:rsid w:val="0026136F"/>
    <w:pPr>
      <w:pBdr>
        <w:bottom w:val="none" w:sz="0" w:space="0" w:color="auto"/>
      </w:pBdr>
      <w:spacing w:before="0" w:after="360"/>
      <w:outlineLvl w:val="9"/>
    </w:pPr>
    <w:rPr>
      <w:color w:val="EF4623" w:themeColor="accent1"/>
      <w:kern w:val="20"/>
      <w:sz w:val="44"/>
    </w:rPr>
  </w:style>
  <w:style w:type="character" w:customStyle="1" w:styleId="Heading2Char">
    <w:name w:val="Heading 2 Char"/>
    <w:basedOn w:val="DefaultParagraphFont"/>
    <w:link w:val="Heading2"/>
    <w:uiPriority w:val="1"/>
    <w:rsid w:val="0026136F"/>
    <w:rPr>
      <w:rFonts w:asciiTheme="majorHAnsi" w:eastAsiaTheme="majorEastAsia" w:hAnsiTheme="majorHAnsi" w:cstheme="majorBidi"/>
      <w:b/>
      <w:bCs/>
      <w:color w:val="000000" w:themeColor="text1"/>
      <w:sz w:val="28"/>
    </w:rPr>
  </w:style>
  <w:style w:type="paragraph" w:styleId="Quote">
    <w:name w:val="Quote"/>
    <w:basedOn w:val="Normal"/>
    <w:next w:val="Normal"/>
    <w:link w:val="QuoteChar"/>
    <w:uiPriority w:val="1"/>
    <w:unhideWhenUsed/>
    <w:qFormat/>
    <w:rsid w:val="0026136F"/>
    <w:pPr>
      <w:spacing w:before="240" w:after="240" w:line="288" w:lineRule="auto"/>
    </w:pPr>
    <w:rPr>
      <w:i/>
      <w:iCs/>
      <w:color w:val="EF4623" w:themeColor="accent1"/>
      <w:kern w:val="20"/>
      <w:sz w:val="24"/>
    </w:rPr>
  </w:style>
  <w:style w:type="character" w:customStyle="1" w:styleId="QuoteChar">
    <w:name w:val="Quote Char"/>
    <w:basedOn w:val="DefaultParagraphFont"/>
    <w:link w:val="Quote"/>
    <w:uiPriority w:val="1"/>
    <w:rsid w:val="0026136F"/>
    <w:rPr>
      <w:i/>
      <w:iCs/>
      <w:color w:val="EF4623" w:themeColor="accent1"/>
      <w:kern w:val="20"/>
      <w:sz w:val="24"/>
    </w:rPr>
  </w:style>
  <w:style w:type="paragraph" w:styleId="Signature">
    <w:name w:val="Signature"/>
    <w:basedOn w:val="Normal"/>
    <w:link w:val="SignatureChar"/>
    <w:uiPriority w:val="9"/>
    <w:unhideWhenUsed/>
    <w:qFormat/>
    <w:rsid w:val="0026136F"/>
    <w:pPr>
      <w:spacing w:before="720" w:after="0" w:line="312" w:lineRule="auto"/>
      <w:contextualSpacing/>
    </w:pPr>
    <w:rPr>
      <w:color w:val="595959" w:themeColor="text1" w:themeTint="A6"/>
      <w:kern w:val="20"/>
    </w:rPr>
  </w:style>
  <w:style w:type="character" w:customStyle="1" w:styleId="SignatureChar">
    <w:name w:val="Signature Char"/>
    <w:basedOn w:val="DefaultParagraphFont"/>
    <w:link w:val="Signature"/>
    <w:uiPriority w:val="9"/>
    <w:rsid w:val="0026136F"/>
    <w:rPr>
      <w:color w:val="595959" w:themeColor="text1" w:themeTint="A6"/>
      <w:kern w:val="20"/>
    </w:rPr>
  </w:style>
  <w:style w:type="character" w:customStyle="1" w:styleId="NoSpacingChar">
    <w:name w:val="No Spacing Char"/>
    <w:basedOn w:val="DefaultParagraphFont"/>
    <w:link w:val="NoSpacing"/>
    <w:uiPriority w:val="1"/>
    <w:rsid w:val="0026136F"/>
  </w:style>
  <w:style w:type="paragraph" w:styleId="ListBullet">
    <w:name w:val="List Bullet"/>
    <w:basedOn w:val="Normal"/>
    <w:uiPriority w:val="1"/>
    <w:unhideWhenUsed/>
    <w:qFormat/>
    <w:rsid w:val="0026136F"/>
    <w:pPr>
      <w:numPr>
        <w:numId w:val="1"/>
      </w:numPr>
      <w:spacing w:before="40" w:after="40" w:line="288" w:lineRule="auto"/>
    </w:pPr>
    <w:rPr>
      <w:color w:val="595959" w:themeColor="text1" w:themeTint="A6"/>
      <w:kern w:val="20"/>
    </w:rPr>
  </w:style>
  <w:style w:type="paragraph" w:styleId="ListNumber">
    <w:name w:val="List Number"/>
    <w:basedOn w:val="Normal"/>
    <w:uiPriority w:val="1"/>
    <w:unhideWhenUsed/>
    <w:qFormat/>
    <w:rsid w:val="0026136F"/>
    <w:pPr>
      <w:numPr>
        <w:numId w:val="3"/>
      </w:numPr>
      <w:spacing w:before="40" w:after="160" w:line="288" w:lineRule="auto"/>
      <w:contextualSpacing/>
    </w:pPr>
    <w:rPr>
      <w:color w:val="595959" w:themeColor="text1" w:themeTint="A6"/>
      <w:kern w:val="20"/>
    </w:rPr>
  </w:style>
  <w:style w:type="paragraph" w:styleId="ListNumber2">
    <w:name w:val="List Number 2"/>
    <w:basedOn w:val="Normal"/>
    <w:uiPriority w:val="1"/>
    <w:unhideWhenUsed/>
    <w:qFormat/>
    <w:rsid w:val="0026136F"/>
    <w:pPr>
      <w:numPr>
        <w:ilvl w:val="1"/>
        <w:numId w:val="3"/>
      </w:numPr>
      <w:spacing w:before="40" w:after="160" w:line="288" w:lineRule="auto"/>
      <w:contextualSpacing/>
    </w:pPr>
    <w:rPr>
      <w:color w:val="595959" w:themeColor="text1" w:themeTint="A6"/>
      <w:kern w:val="20"/>
    </w:rPr>
  </w:style>
  <w:style w:type="paragraph" w:styleId="ListNumber3">
    <w:name w:val="List Number 3"/>
    <w:basedOn w:val="Normal"/>
    <w:uiPriority w:val="18"/>
    <w:unhideWhenUsed/>
    <w:rsid w:val="0026136F"/>
    <w:pPr>
      <w:numPr>
        <w:ilvl w:val="2"/>
        <w:numId w:val="3"/>
      </w:numPr>
      <w:spacing w:before="40" w:after="160" w:line="288" w:lineRule="auto"/>
      <w:contextualSpacing/>
    </w:pPr>
    <w:rPr>
      <w:color w:val="595959" w:themeColor="text1" w:themeTint="A6"/>
      <w:kern w:val="20"/>
    </w:rPr>
  </w:style>
  <w:style w:type="paragraph" w:styleId="ListNumber4">
    <w:name w:val="List Number 4"/>
    <w:basedOn w:val="Normal"/>
    <w:uiPriority w:val="18"/>
    <w:unhideWhenUsed/>
    <w:rsid w:val="0026136F"/>
    <w:pPr>
      <w:numPr>
        <w:ilvl w:val="3"/>
        <w:numId w:val="3"/>
      </w:numPr>
      <w:spacing w:before="40" w:after="160" w:line="288" w:lineRule="auto"/>
      <w:contextualSpacing/>
    </w:pPr>
    <w:rPr>
      <w:color w:val="595959" w:themeColor="text1" w:themeTint="A6"/>
      <w:kern w:val="20"/>
    </w:rPr>
  </w:style>
  <w:style w:type="paragraph" w:styleId="ListNumber5">
    <w:name w:val="List Number 5"/>
    <w:basedOn w:val="Normal"/>
    <w:uiPriority w:val="18"/>
    <w:unhideWhenUsed/>
    <w:rsid w:val="0026136F"/>
    <w:pPr>
      <w:numPr>
        <w:ilvl w:val="4"/>
        <w:numId w:val="3"/>
      </w:numPr>
      <w:spacing w:before="40" w:after="160" w:line="288" w:lineRule="auto"/>
      <w:contextualSpacing/>
    </w:pPr>
    <w:rPr>
      <w:color w:val="595959" w:themeColor="text1" w:themeTint="A6"/>
      <w:kern w:val="20"/>
    </w:rPr>
  </w:style>
  <w:style w:type="table" w:customStyle="1" w:styleId="FinancialTable">
    <w:name w:val="Financial Table"/>
    <w:basedOn w:val="TableNormal"/>
    <w:uiPriority w:val="99"/>
    <w:rsid w:val="0026136F"/>
    <w:pPr>
      <w:spacing w:before="60" w:after="60" w:line="240" w:lineRule="auto"/>
    </w:pPr>
    <w:tblPr>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left w:w="72" w:type="dxa"/>
        <w:right w:w="72" w:type="dxa"/>
      </w:tblCellMar>
    </w:tblPr>
    <w:tblStylePr w:type="firstRow">
      <w:pPr>
        <w:wordWrap/>
        <w:spacing w:beforeLines="0" w:beforeAutospacing="0" w:afterLines="0" w:afterAutospacing="0"/>
        <w:jc w:val="left"/>
      </w:pPr>
      <w:rPr>
        <w:rFonts w:asciiTheme="majorHAnsi" w:hAnsiTheme="majorHAnsi"/>
        <w:b/>
        <w:i w:val="0"/>
        <w:caps w:val="0"/>
        <w:smallCaps w:val="0"/>
        <w:color w:val="000000" w:themeColor="text1"/>
        <w:sz w:val="22"/>
      </w:rPr>
    </w:tblStylePr>
    <w:tblStylePr w:type="firstCol">
      <w:rPr>
        <w:b/>
        <w:color w:val="000000" w:themeColor="text1"/>
      </w:rPr>
    </w:tblStylePr>
  </w:style>
  <w:style w:type="character" w:styleId="CommentReference">
    <w:name w:val="annotation reference"/>
    <w:basedOn w:val="DefaultParagraphFont"/>
    <w:uiPriority w:val="99"/>
    <w:semiHidden/>
    <w:unhideWhenUsed/>
    <w:rsid w:val="0026136F"/>
    <w:rPr>
      <w:sz w:val="16"/>
    </w:rPr>
  </w:style>
  <w:style w:type="paragraph" w:styleId="CommentText">
    <w:name w:val="annotation text"/>
    <w:basedOn w:val="Normal"/>
    <w:link w:val="CommentTextChar"/>
    <w:uiPriority w:val="99"/>
    <w:semiHidden/>
    <w:unhideWhenUsed/>
    <w:rsid w:val="0026136F"/>
    <w:pPr>
      <w:spacing w:line="240" w:lineRule="auto"/>
    </w:pPr>
  </w:style>
  <w:style w:type="character" w:customStyle="1" w:styleId="CommentTextChar">
    <w:name w:val="Comment Text Char"/>
    <w:basedOn w:val="DefaultParagraphFont"/>
    <w:link w:val="CommentText"/>
    <w:uiPriority w:val="99"/>
    <w:semiHidden/>
    <w:rsid w:val="0026136F"/>
  </w:style>
  <w:style w:type="paragraph" w:styleId="CommentSubject">
    <w:name w:val="annotation subject"/>
    <w:basedOn w:val="CommentText"/>
    <w:next w:val="CommentText"/>
    <w:link w:val="CommentSubjectChar"/>
    <w:uiPriority w:val="99"/>
    <w:semiHidden/>
    <w:unhideWhenUsed/>
    <w:rsid w:val="0026136F"/>
    <w:rPr>
      <w:b/>
      <w:bCs/>
    </w:rPr>
  </w:style>
  <w:style w:type="character" w:customStyle="1" w:styleId="CommentSubjectChar">
    <w:name w:val="Comment Subject Char"/>
    <w:basedOn w:val="CommentTextChar"/>
    <w:link w:val="CommentSubject"/>
    <w:uiPriority w:val="99"/>
    <w:semiHidden/>
    <w:rsid w:val="0026136F"/>
    <w:rPr>
      <w:b/>
      <w:bCs/>
    </w:rPr>
  </w:style>
  <w:style w:type="table" w:customStyle="1" w:styleId="LightShading1">
    <w:name w:val="Light Shading1"/>
    <w:basedOn w:val="TableNormal"/>
    <w:uiPriority w:val="60"/>
    <w:rsid w:val="0026136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TextDecimal">
    <w:name w:val="Table Text Decimal"/>
    <w:basedOn w:val="Normal"/>
    <w:uiPriority w:val="1"/>
    <w:qFormat/>
    <w:rsid w:val="0026136F"/>
    <w:pPr>
      <w:tabs>
        <w:tab w:val="decimal" w:pos="869"/>
      </w:tabs>
      <w:spacing w:before="60" w:after="60" w:line="240" w:lineRule="auto"/>
    </w:pPr>
  </w:style>
  <w:style w:type="paragraph" w:customStyle="1" w:styleId="TableText">
    <w:name w:val="Table Text"/>
    <w:basedOn w:val="Normal"/>
    <w:uiPriority w:val="1"/>
    <w:qFormat/>
    <w:rsid w:val="0026136F"/>
    <w:pPr>
      <w:spacing w:before="60" w:after="60" w:line="240" w:lineRule="auto"/>
    </w:pPr>
  </w:style>
  <w:style w:type="paragraph" w:customStyle="1" w:styleId="Organization">
    <w:name w:val="Organization"/>
    <w:basedOn w:val="Normal"/>
    <w:uiPriority w:val="2"/>
    <w:qFormat/>
    <w:rsid w:val="0026136F"/>
    <w:pPr>
      <w:spacing w:after="60" w:line="240" w:lineRule="auto"/>
      <w:ind w:left="29" w:right="29"/>
    </w:pPr>
    <w:rPr>
      <w:b/>
      <w:bCs/>
      <w:color w:val="EF4623" w:themeColor="accent1"/>
      <w:sz w:val="36"/>
    </w:rPr>
  </w:style>
  <w:style w:type="paragraph" w:styleId="ListParagraph">
    <w:name w:val="List Paragraph"/>
    <w:basedOn w:val="Normal"/>
    <w:uiPriority w:val="34"/>
    <w:qFormat/>
    <w:rsid w:val="001B69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460194">
      <w:bodyDiv w:val="1"/>
      <w:marLeft w:val="0"/>
      <w:marRight w:val="0"/>
      <w:marTop w:val="0"/>
      <w:marBottom w:val="0"/>
      <w:divBdr>
        <w:top w:val="none" w:sz="0" w:space="0" w:color="auto"/>
        <w:left w:val="none" w:sz="0" w:space="0" w:color="auto"/>
        <w:bottom w:val="none" w:sz="0" w:space="0" w:color="auto"/>
        <w:right w:val="none" w:sz="0" w:space="0" w:color="auto"/>
      </w:divBdr>
    </w:div>
    <w:div w:id="116701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gi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seu.edu.sa/sites/ar/Pages/main.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me\AppData\Roaming\Microsoft\Templates\Annual%20report%20(Red%20and%20Black%20design).dotx" TargetMode="External"/></Relationships>
</file>

<file path=word/theme/theme1.xml><?xml version="1.0" encoding="utf-8"?>
<a:theme xmlns:a="http://schemas.openxmlformats.org/drawingml/2006/main" name="Office Theme">
  <a:themeElements>
    <a:clrScheme name="Business Set_Red">
      <a:dk1>
        <a:sysClr val="windowText" lastClr="000000"/>
      </a:dk1>
      <a:lt1>
        <a:sysClr val="window" lastClr="FFFFFF"/>
      </a:lt1>
      <a:dk2>
        <a:srgbClr val="000000"/>
      </a:dk2>
      <a:lt2>
        <a:srgbClr val="F8F8F8"/>
      </a:lt2>
      <a:accent1>
        <a:srgbClr val="EF4623"/>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b"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[Total Marks: 8/2 = 4]</Abstract>
  <CompanyAddress/>
  <CompanyPhone>***</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4C63B7-A026-4A37-9535-4FBB4C03A11D}">
  <ds:schemaRefs>
    <ds:schemaRef ds:uri="http://schemas.microsoft.com/sharepoint/v3/contenttype/forms"/>
  </ds:schemaRefs>
</ds:datastoreItem>
</file>

<file path=customXml/itemProps3.xml><?xml version="1.0" encoding="utf-8"?>
<ds:datastoreItem xmlns:ds="http://schemas.openxmlformats.org/officeDocument/2006/customXml" ds:itemID="{EC1B6021-8C26-469B-BCA4-4B51F44EA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report (Red and Black design)</Template>
  <TotalTime>465</TotalTime>
  <Pages>9</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Assignment 02</vt:lpstr>
    </vt:vector>
  </TitlesOfParts>
  <Company>Student Details:</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02</dc:title>
  <dc:subject>Deadline: Day 22/03/2017 @ 23:59</dc:subject>
  <dc:creator>Ali Mehdi</dc:creator>
  <cp:keywords/>
  <cp:lastModifiedBy>Win 8 Ent 64bit ENG</cp:lastModifiedBy>
  <cp:revision>336</cp:revision>
  <dcterms:created xsi:type="dcterms:W3CDTF">2017-02-09T04:11:00Z</dcterms:created>
  <dcterms:modified xsi:type="dcterms:W3CDTF">2017-03-12T23:12:00Z</dcterms:modified>
  <cp:contentStatus>ID: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TC028350649991</vt:lpwstr>
  </property>
</Properties>
</file>